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3D0" w:rsidRPr="00CD0399" w:rsidRDefault="003423D0" w:rsidP="003C728F">
      <w:pPr>
        <w:ind w:left="142" w:right="-1"/>
        <w:rPr>
          <w:rFonts w:asciiTheme="minorHAnsi" w:hAnsiTheme="minorHAnsi" w:cstheme="minorHAnsi"/>
          <w:sz w:val="16"/>
          <w:szCs w:val="16"/>
        </w:rPr>
      </w:pPr>
    </w:p>
    <w:p w:rsidR="00DF5EDA" w:rsidRPr="00CD0399" w:rsidRDefault="00DF5EDA" w:rsidP="00D039FB">
      <w:pPr>
        <w:autoSpaceDE w:val="0"/>
        <w:autoSpaceDN w:val="0"/>
        <w:adjustRightInd w:val="0"/>
        <w:ind w:right="-1"/>
        <w:rPr>
          <w:rFonts w:asciiTheme="minorHAnsi" w:hAnsiTheme="minorHAnsi" w:cstheme="minorHAnsi"/>
          <w:b/>
          <w:bCs/>
          <w:i/>
          <w:iCs/>
          <w:color w:val="FF0000"/>
          <w:sz w:val="21"/>
          <w:szCs w:val="21"/>
        </w:rPr>
        <w:sectPr w:rsidR="00DF5EDA" w:rsidRPr="00CD0399" w:rsidSect="00242329">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851" w:header="0" w:footer="567" w:gutter="0"/>
          <w:cols w:space="568"/>
          <w:titlePg/>
          <w:docGrid w:linePitch="272"/>
        </w:sectPr>
      </w:pPr>
    </w:p>
    <w:p w:rsidR="001D7FE1" w:rsidRPr="00415A94" w:rsidRDefault="003368A0" w:rsidP="00D039FB">
      <w:pPr>
        <w:autoSpaceDE w:val="0"/>
        <w:autoSpaceDN w:val="0"/>
        <w:adjustRightInd w:val="0"/>
        <w:ind w:right="-1"/>
        <w:rPr>
          <w:rFonts w:asciiTheme="minorHAnsi" w:hAnsiTheme="minorHAnsi" w:cstheme="minorHAnsi"/>
          <w:b/>
          <w:bCs/>
          <w:i/>
          <w:iCs/>
          <w:sz w:val="21"/>
          <w:szCs w:val="21"/>
          <w:lang w:val="en-US"/>
        </w:rPr>
      </w:pPr>
      <w:r w:rsidRPr="00415A94">
        <w:rPr>
          <w:rFonts w:asciiTheme="minorHAnsi" w:hAnsiTheme="minorHAnsi" w:cstheme="minorHAnsi"/>
          <w:b/>
          <w:bCs/>
          <w:i/>
          <w:iCs/>
          <w:color w:val="FF0000"/>
          <w:sz w:val="21"/>
          <w:szCs w:val="21"/>
          <w:lang w:val="en-US"/>
        </w:rPr>
        <w:t>Laser</w:t>
      </w:r>
      <w:r w:rsidR="00415A94" w:rsidRPr="00415A94">
        <w:rPr>
          <w:rFonts w:asciiTheme="minorHAnsi" w:hAnsiTheme="minorHAnsi" w:cstheme="minorHAnsi"/>
          <w:b/>
          <w:bCs/>
          <w:i/>
          <w:iCs/>
          <w:color w:val="FF0000"/>
          <w:sz w:val="21"/>
          <w:szCs w:val="21"/>
          <w:lang w:val="en-US"/>
        </w:rPr>
        <w:t xml:space="preserve"> </w:t>
      </w:r>
      <w:r w:rsidRPr="00415A94">
        <w:rPr>
          <w:rFonts w:asciiTheme="minorHAnsi" w:hAnsiTheme="minorHAnsi" w:cstheme="minorHAnsi"/>
          <w:b/>
          <w:bCs/>
          <w:i/>
          <w:iCs/>
          <w:color w:val="FF0000"/>
          <w:sz w:val="21"/>
          <w:szCs w:val="21"/>
          <w:lang w:val="en-US"/>
        </w:rPr>
        <w:t xml:space="preserve">sensor </w:t>
      </w:r>
      <w:r w:rsidR="00415A94" w:rsidRPr="00415A94">
        <w:rPr>
          <w:rFonts w:asciiTheme="minorHAnsi" w:hAnsiTheme="minorHAnsi" w:cstheme="minorHAnsi"/>
          <w:b/>
          <w:bCs/>
          <w:i/>
          <w:iCs/>
          <w:color w:val="FF0000"/>
          <w:sz w:val="21"/>
          <w:szCs w:val="21"/>
          <w:lang w:val="en-US"/>
        </w:rPr>
        <w:t>with very high range</w:t>
      </w:r>
    </w:p>
    <w:p w:rsidR="001D7FE1" w:rsidRPr="00415A94" w:rsidRDefault="003368A0" w:rsidP="00D039FB">
      <w:pPr>
        <w:autoSpaceDE w:val="0"/>
        <w:autoSpaceDN w:val="0"/>
        <w:adjustRightInd w:val="0"/>
        <w:ind w:right="-1"/>
        <w:rPr>
          <w:rFonts w:asciiTheme="minorHAnsi" w:hAnsiTheme="minorHAnsi" w:cstheme="minorHAnsi"/>
          <w:sz w:val="21"/>
          <w:szCs w:val="21"/>
          <w:lang w:val="en-US"/>
        </w:rPr>
      </w:pPr>
      <w:r w:rsidRPr="00415A94">
        <w:rPr>
          <w:rFonts w:asciiTheme="minorHAnsi" w:hAnsiTheme="minorHAnsi" w:cstheme="minorHAnsi"/>
          <w:i/>
          <w:iCs/>
          <w:sz w:val="21"/>
          <w:szCs w:val="21"/>
          <w:lang w:val="en-US"/>
        </w:rPr>
        <w:t>Ne</w:t>
      </w:r>
      <w:r w:rsidR="00415A94" w:rsidRPr="00415A94">
        <w:rPr>
          <w:rFonts w:asciiTheme="minorHAnsi" w:hAnsiTheme="minorHAnsi" w:cstheme="minorHAnsi"/>
          <w:i/>
          <w:iCs/>
          <w:sz w:val="21"/>
          <w:szCs w:val="21"/>
          <w:lang w:val="en-US"/>
        </w:rPr>
        <w:t>w</w:t>
      </w:r>
      <w:r w:rsidR="006F22FE">
        <w:rPr>
          <w:rFonts w:asciiTheme="minorHAnsi" w:hAnsiTheme="minorHAnsi" w:cstheme="minorHAnsi"/>
          <w:i/>
          <w:iCs/>
          <w:sz w:val="21"/>
          <w:szCs w:val="21"/>
          <w:lang w:val="en-US"/>
        </w:rPr>
        <w:t xml:space="preserve"> solution with laser p</w:t>
      </w:r>
      <w:r w:rsidR="00415A94" w:rsidRPr="00415A94">
        <w:rPr>
          <w:rFonts w:asciiTheme="minorHAnsi" w:hAnsiTheme="minorHAnsi" w:cstheme="minorHAnsi"/>
          <w:i/>
          <w:iCs/>
          <w:sz w:val="21"/>
          <w:szCs w:val="21"/>
          <w:lang w:val="en-US"/>
        </w:rPr>
        <w:t>r</w:t>
      </w:r>
      <w:r w:rsidR="006F22FE">
        <w:rPr>
          <w:rFonts w:asciiTheme="minorHAnsi" w:hAnsiTheme="minorHAnsi" w:cstheme="minorHAnsi"/>
          <w:i/>
          <w:iCs/>
          <w:sz w:val="21"/>
          <w:szCs w:val="21"/>
          <w:lang w:val="en-US"/>
        </w:rPr>
        <w:t>o</w:t>
      </w:r>
      <w:r w:rsidR="00415A94" w:rsidRPr="00415A94">
        <w:rPr>
          <w:rFonts w:asciiTheme="minorHAnsi" w:hAnsiTheme="minorHAnsi" w:cstheme="minorHAnsi"/>
          <w:i/>
          <w:iCs/>
          <w:sz w:val="21"/>
          <w:szCs w:val="21"/>
          <w:lang w:val="en-US"/>
        </w:rPr>
        <w:t>tection class 1 from ipf</w:t>
      </w:r>
      <w:r w:rsidR="00360FE5">
        <w:rPr>
          <w:rFonts w:asciiTheme="minorHAnsi" w:hAnsiTheme="minorHAnsi" w:cstheme="minorHAnsi"/>
          <w:i/>
          <w:iCs/>
          <w:sz w:val="21"/>
          <w:szCs w:val="21"/>
          <w:lang w:val="en-US"/>
        </w:rPr>
        <w:t xml:space="preserve"> electronic</w:t>
      </w:r>
    </w:p>
    <w:p w:rsidR="001D7FE1" w:rsidRPr="00415A94" w:rsidRDefault="001D7FE1" w:rsidP="003C728F">
      <w:pPr>
        <w:ind w:left="142" w:right="-1"/>
        <w:rPr>
          <w:rFonts w:asciiTheme="minorHAnsi" w:hAnsiTheme="minorHAnsi" w:cstheme="minorHAnsi"/>
          <w:sz w:val="16"/>
          <w:szCs w:val="16"/>
          <w:lang w:val="en-US"/>
        </w:rPr>
      </w:pPr>
    </w:p>
    <w:p w:rsidR="001D7FE1" w:rsidRPr="00415A94" w:rsidRDefault="001D7FE1" w:rsidP="003C728F">
      <w:pPr>
        <w:autoSpaceDE w:val="0"/>
        <w:autoSpaceDN w:val="0"/>
        <w:adjustRightInd w:val="0"/>
        <w:ind w:left="142" w:right="-1"/>
        <w:rPr>
          <w:rFonts w:asciiTheme="minorHAnsi" w:hAnsiTheme="minorHAnsi" w:cstheme="minorHAnsi"/>
          <w:sz w:val="18"/>
          <w:szCs w:val="18"/>
          <w:lang w:val="en-US"/>
        </w:rPr>
        <w:sectPr w:rsidR="001D7FE1" w:rsidRPr="00415A94" w:rsidSect="00DF5EDA">
          <w:type w:val="continuous"/>
          <w:pgSz w:w="11907" w:h="16840" w:code="9"/>
          <w:pgMar w:top="1134" w:right="851" w:bottom="1134" w:left="851" w:header="0" w:footer="567" w:gutter="0"/>
          <w:cols w:space="568"/>
          <w:titlePg/>
          <w:docGrid w:linePitch="272"/>
        </w:sectPr>
      </w:pPr>
    </w:p>
    <w:p w:rsidR="0068650C" w:rsidRPr="00393E2D" w:rsidRDefault="00797FD1" w:rsidP="00C61C60">
      <w:pPr>
        <w:rPr>
          <w:rFonts w:asciiTheme="minorHAnsi" w:hAnsiTheme="minorHAnsi" w:cstheme="minorHAnsi"/>
          <w:sz w:val="18"/>
          <w:szCs w:val="18"/>
          <w:lang w:val="en-US"/>
        </w:rPr>
      </w:pPr>
      <w:r w:rsidRPr="00393E2D">
        <w:rPr>
          <w:rFonts w:asciiTheme="minorHAnsi" w:hAnsiTheme="minorHAnsi" w:cstheme="minorHAnsi"/>
          <w:sz w:val="18"/>
          <w:szCs w:val="18"/>
          <w:lang w:val="en-US"/>
        </w:rPr>
        <w:t>With the</w:t>
      </w:r>
      <w:r w:rsidR="003368A0" w:rsidRPr="00393E2D">
        <w:rPr>
          <w:rFonts w:asciiTheme="minorHAnsi" w:hAnsiTheme="minorHAnsi" w:cstheme="minorHAnsi"/>
          <w:sz w:val="18"/>
          <w:szCs w:val="18"/>
          <w:lang w:val="en-US"/>
        </w:rPr>
        <w:t xml:space="preserve"> PT230020</w:t>
      </w:r>
      <w:r w:rsidRPr="00393E2D">
        <w:rPr>
          <w:rFonts w:asciiTheme="minorHAnsi" w:hAnsiTheme="minorHAnsi" w:cstheme="minorHAnsi"/>
          <w:sz w:val="18"/>
          <w:szCs w:val="18"/>
          <w:lang w:val="en-US"/>
        </w:rPr>
        <w:t>,</w:t>
      </w:r>
      <w:r w:rsidR="003368A0" w:rsidRPr="00393E2D">
        <w:rPr>
          <w:rFonts w:asciiTheme="minorHAnsi" w:hAnsiTheme="minorHAnsi" w:cstheme="minorHAnsi"/>
          <w:sz w:val="18"/>
          <w:szCs w:val="18"/>
          <w:lang w:val="en-US"/>
        </w:rPr>
        <w:t xml:space="preserve"> </w:t>
      </w:r>
      <w:r w:rsidR="00393E2D" w:rsidRPr="006E2A10">
        <w:rPr>
          <w:rFonts w:asciiTheme="minorHAnsi" w:hAnsiTheme="minorHAnsi" w:cstheme="minorHAnsi"/>
          <w:color w:val="222222"/>
          <w:sz w:val="18"/>
          <w:szCs w:val="18"/>
          <w:lang w:val="en"/>
        </w:rPr>
        <w:t>ipf electronic is presenting a laser sensor with a clearly visible laser light spot in laser protection class 1, which can be used to achieve very high ranges of up to 5 meters in distance measurements</w:t>
      </w:r>
      <w:r w:rsidR="003368A0" w:rsidRPr="00393E2D">
        <w:rPr>
          <w:rFonts w:asciiTheme="minorHAnsi" w:hAnsiTheme="minorHAnsi" w:cstheme="minorHAnsi"/>
          <w:sz w:val="18"/>
          <w:szCs w:val="18"/>
          <w:lang w:val="en-US"/>
        </w:rPr>
        <w:t>.</w:t>
      </w:r>
    </w:p>
    <w:p w:rsidR="003368A0" w:rsidRPr="00393E2D" w:rsidRDefault="003368A0" w:rsidP="00C61C60">
      <w:pPr>
        <w:rPr>
          <w:rFonts w:asciiTheme="minorHAnsi" w:hAnsiTheme="minorHAnsi" w:cstheme="minorHAnsi"/>
          <w:sz w:val="18"/>
          <w:szCs w:val="18"/>
          <w:lang w:val="en-US"/>
        </w:rPr>
      </w:pPr>
    </w:p>
    <w:p w:rsidR="0004394C" w:rsidRPr="009C7015" w:rsidRDefault="00393E2D" w:rsidP="00C61C60">
      <w:pPr>
        <w:rPr>
          <w:rFonts w:asciiTheme="minorHAnsi" w:hAnsiTheme="minorHAnsi" w:cstheme="minorHAnsi"/>
          <w:sz w:val="18"/>
          <w:szCs w:val="18"/>
          <w:lang w:val="en-US"/>
        </w:rPr>
      </w:pPr>
      <w:r w:rsidRPr="006E2A10">
        <w:rPr>
          <w:rFonts w:asciiTheme="minorHAnsi" w:hAnsiTheme="minorHAnsi" w:cstheme="minorHAnsi"/>
          <w:color w:val="222222"/>
          <w:sz w:val="18"/>
          <w:lang w:val="en-US"/>
        </w:rPr>
        <w:t xml:space="preserve">The new device is available in protection classes </w:t>
      </w:r>
      <w:r w:rsidR="003368A0" w:rsidRPr="00393E2D">
        <w:rPr>
          <w:rFonts w:asciiTheme="minorHAnsi" w:hAnsiTheme="minorHAnsi" w:cstheme="minorHAnsi"/>
          <w:sz w:val="18"/>
          <w:szCs w:val="18"/>
          <w:lang w:val="en-US"/>
        </w:rPr>
        <w:t>IP67</w:t>
      </w:r>
      <w:r w:rsidR="00BD2414" w:rsidRPr="00393E2D">
        <w:rPr>
          <w:rFonts w:asciiTheme="minorHAnsi" w:hAnsiTheme="minorHAnsi" w:cstheme="minorHAnsi"/>
          <w:sz w:val="18"/>
          <w:szCs w:val="18"/>
          <w:lang w:val="en-US"/>
        </w:rPr>
        <w:t xml:space="preserve"> /</w:t>
      </w:r>
      <w:r w:rsidR="003368A0" w:rsidRPr="00393E2D">
        <w:rPr>
          <w:rFonts w:asciiTheme="minorHAnsi" w:hAnsiTheme="minorHAnsi" w:cstheme="minorHAnsi"/>
          <w:sz w:val="18"/>
          <w:szCs w:val="18"/>
          <w:lang w:val="en-US"/>
        </w:rPr>
        <w:t xml:space="preserve"> IP69k </w:t>
      </w:r>
      <w:r w:rsidRPr="00393E2D">
        <w:rPr>
          <w:rFonts w:asciiTheme="minorHAnsi" w:hAnsiTheme="minorHAnsi" w:cstheme="minorHAnsi"/>
          <w:sz w:val="18"/>
          <w:szCs w:val="18"/>
          <w:lang w:val="en-US"/>
        </w:rPr>
        <w:t>and work</w:t>
      </w:r>
      <w:r>
        <w:rPr>
          <w:rFonts w:asciiTheme="minorHAnsi" w:hAnsiTheme="minorHAnsi" w:cstheme="minorHAnsi"/>
          <w:sz w:val="18"/>
          <w:szCs w:val="18"/>
          <w:lang w:val="en-US"/>
        </w:rPr>
        <w:t>s</w:t>
      </w:r>
      <w:r w:rsidRPr="00393E2D">
        <w:rPr>
          <w:rFonts w:asciiTheme="minorHAnsi" w:hAnsiTheme="minorHAnsi" w:cstheme="minorHAnsi"/>
          <w:sz w:val="18"/>
          <w:szCs w:val="18"/>
          <w:lang w:val="en-US"/>
        </w:rPr>
        <w:t xml:space="preserve"> ac</w:t>
      </w:r>
      <w:r>
        <w:rPr>
          <w:rFonts w:asciiTheme="minorHAnsi" w:hAnsiTheme="minorHAnsi" w:cstheme="minorHAnsi"/>
          <w:sz w:val="18"/>
          <w:szCs w:val="18"/>
          <w:lang w:val="en-US"/>
        </w:rPr>
        <w:t>c</w:t>
      </w:r>
      <w:r w:rsidRPr="00393E2D">
        <w:rPr>
          <w:rFonts w:asciiTheme="minorHAnsi" w:hAnsiTheme="minorHAnsi" w:cstheme="minorHAnsi"/>
          <w:sz w:val="18"/>
          <w:szCs w:val="18"/>
          <w:lang w:val="en-US"/>
        </w:rPr>
        <w:t>ording to</w:t>
      </w:r>
      <w:r>
        <w:rPr>
          <w:rFonts w:asciiTheme="minorHAnsi" w:hAnsiTheme="minorHAnsi" w:cstheme="minorHAnsi"/>
          <w:sz w:val="18"/>
          <w:szCs w:val="18"/>
          <w:lang w:val="en-US"/>
        </w:rPr>
        <w:t xml:space="preserve"> t</w:t>
      </w:r>
      <w:r w:rsidRPr="00393E2D">
        <w:rPr>
          <w:rFonts w:asciiTheme="minorHAnsi" w:hAnsiTheme="minorHAnsi" w:cstheme="minorHAnsi"/>
          <w:sz w:val="18"/>
          <w:szCs w:val="18"/>
          <w:lang w:val="en-US"/>
        </w:rPr>
        <w:t>he time-of-flight-pri</w:t>
      </w:r>
      <w:r w:rsidR="00D756BC">
        <w:rPr>
          <w:rFonts w:asciiTheme="minorHAnsi" w:hAnsiTheme="minorHAnsi" w:cstheme="minorHAnsi"/>
          <w:sz w:val="18"/>
          <w:szCs w:val="18"/>
          <w:lang w:val="en-US"/>
        </w:rPr>
        <w:t>n</w:t>
      </w:r>
      <w:r w:rsidRPr="00393E2D">
        <w:rPr>
          <w:rFonts w:asciiTheme="minorHAnsi" w:hAnsiTheme="minorHAnsi" w:cstheme="minorHAnsi"/>
          <w:sz w:val="18"/>
          <w:szCs w:val="18"/>
          <w:lang w:val="en-US"/>
        </w:rPr>
        <w:t>ciple</w:t>
      </w:r>
      <w:r w:rsidR="007840A3" w:rsidRPr="00393E2D">
        <w:rPr>
          <w:rFonts w:asciiTheme="minorHAnsi" w:hAnsiTheme="minorHAnsi" w:cstheme="minorHAnsi"/>
          <w:sz w:val="18"/>
          <w:szCs w:val="18"/>
          <w:lang w:val="en-US"/>
        </w:rPr>
        <w:t xml:space="preserve">, </w:t>
      </w:r>
      <w:r>
        <w:rPr>
          <w:rFonts w:asciiTheme="minorHAnsi" w:hAnsiTheme="minorHAnsi" w:cstheme="minorHAnsi"/>
          <w:sz w:val="18"/>
          <w:szCs w:val="18"/>
          <w:lang w:val="en-US"/>
        </w:rPr>
        <w:t xml:space="preserve">i.e. </w:t>
      </w:r>
      <w:r w:rsidR="009C7015" w:rsidRPr="006E2A10">
        <w:rPr>
          <w:rFonts w:asciiTheme="minorHAnsi" w:hAnsiTheme="minorHAnsi" w:cstheme="minorHAnsi"/>
          <w:color w:val="222222"/>
          <w:sz w:val="18"/>
          <w:szCs w:val="18"/>
          <w:lang w:val="en"/>
        </w:rPr>
        <w:t>the transit time measurement of a pulsed light pulse from the sensor transmitter to the receiver over a certain distance</w:t>
      </w:r>
      <w:r w:rsidR="007840A3" w:rsidRPr="00393E2D">
        <w:rPr>
          <w:rFonts w:asciiTheme="minorHAnsi" w:hAnsiTheme="minorHAnsi" w:cstheme="minorHAnsi"/>
          <w:sz w:val="18"/>
          <w:szCs w:val="18"/>
          <w:lang w:val="en-US"/>
        </w:rPr>
        <w:t xml:space="preserve">. </w:t>
      </w:r>
      <w:r w:rsidR="009C7015" w:rsidRPr="006E2A10">
        <w:rPr>
          <w:rFonts w:asciiTheme="minorHAnsi" w:hAnsiTheme="minorHAnsi" w:cstheme="minorHAnsi"/>
          <w:color w:val="222222"/>
          <w:sz w:val="18"/>
          <w:szCs w:val="18"/>
          <w:lang w:val="en"/>
        </w:rPr>
        <w:t>A particular advantage of this method is that the range or the switching distance of the laser sensor is largely independent of the reflection properties of an object surface</w:t>
      </w:r>
      <w:r w:rsidR="0004394C" w:rsidRPr="009C7015">
        <w:rPr>
          <w:rFonts w:asciiTheme="minorHAnsi" w:hAnsiTheme="minorHAnsi" w:cstheme="minorHAnsi"/>
          <w:sz w:val="18"/>
          <w:szCs w:val="18"/>
          <w:lang w:val="en-US"/>
        </w:rPr>
        <w:t xml:space="preserve">. </w:t>
      </w:r>
      <w:r w:rsidR="009C7015" w:rsidRPr="006E2A10">
        <w:rPr>
          <w:rFonts w:asciiTheme="minorHAnsi" w:hAnsiTheme="minorHAnsi" w:cstheme="minorHAnsi"/>
          <w:color w:val="222222"/>
          <w:sz w:val="18"/>
          <w:szCs w:val="18"/>
          <w:lang w:val="en-US"/>
        </w:rPr>
        <w:t>Thus, not only glossy surfaces, but also dark</w:t>
      </w:r>
      <w:r w:rsidR="009C7015" w:rsidRPr="009C7015">
        <w:rPr>
          <w:rFonts w:asciiTheme="minorHAnsi" w:hAnsiTheme="minorHAnsi" w:cstheme="minorHAnsi"/>
          <w:color w:val="222222"/>
          <w:sz w:val="18"/>
          <w:szCs w:val="18"/>
          <w:lang w:val="en-US"/>
        </w:rPr>
        <w:t xml:space="preserve"> objects</w:t>
      </w:r>
      <w:r w:rsidR="009C7015" w:rsidRPr="009C7015">
        <w:rPr>
          <w:rFonts w:asciiTheme="minorHAnsi" w:hAnsiTheme="minorHAnsi" w:cstheme="minorHAnsi"/>
          <w:color w:val="222222"/>
          <w:sz w:val="18"/>
          <w:szCs w:val="18"/>
          <w:lang w:val="en"/>
        </w:rPr>
        <w:t xml:space="preserve"> </w:t>
      </w:r>
      <w:r w:rsidR="009C7015" w:rsidRPr="006E2A10">
        <w:rPr>
          <w:rFonts w:asciiTheme="minorHAnsi" w:hAnsiTheme="minorHAnsi" w:cstheme="minorHAnsi"/>
          <w:color w:val="222222"/>
          <w:sz w:val="18"/>
          <w:szCs w:val="18"/>
          <w:lang w:val="en"/>
        </w:rPr>
        <w:t>can be detected very well</w:t>
      </w:r>
      <w:r w:rsidR="009C7015">
        <w:rPr>
          <w:rFonts w:asciiTheme="minorHAnsi" w:hAnsiTheme="minorHAnsi" w:cstheme="minorHAnsi"/>
          <w:color w:val="222222"/>
          <w:sz w:val="18"/>
          <w:szCs w:val="18"/>
          <w:lang w:val="en"/>
        </w:rPr>
        <w:t xml:space="preserve"> with the novelty of ipf electronic</w:t>
      </w:r>
      <w:r w:rsidR="0004394C" w:rsidRPr="009C7015">
        <w:rPr>
          <w:rFonts w:asciiTheme="minorHAnsi" w:hAnsiTheme="minorHAnsi" w:cstheme="minorHAnsi"/>
          <w:sz w:val="18"/>
          <w:szCs w:val="18"/>
          <w:lang w:val="en-US"/>
        </w:rPr>
        <w:t xml:space="preserve">, </w:t>
      </w:r>
      <w:r w:rsidR="009C7015" w:rsidRPr="006E2A10">
        <w:rPr>
          <w:rFonts w:asciiTheme="minorHAnsi" w:hAnsiTheme="minorHAnsi" w:cstheme="minorHAnsi"/>
          <w:color w:val="222222"/>
          <w:sz w:val="18"/>
          <w:szCs w:val="18"/>
          <w:lang w:val="en"/>
        </w:rPr>
        <w:t>if they reflect sufficient light</w:t>
      </w:r>
      <w:r w:rsidR="0004394C" w:rsidRPr="009C7015">
        <w:rPr>
          <w:rFonts w:asciiTheme="minorHAnsi" w:hAnsiTheme="minorHAnsi" w:cstheme="minorHAnsi"/>
          <w:sz w:val="18"/>
          <w:szCs w:val="18"/>
          <w:lang w:val="en-US"/>
        </w:rPr>
        <w:t xml:space="preserve">. </w:t>
      </w:r>
    </w:p>
    <w:p w:rsidR="0004394C" w:rsidRPr="009C7015" w:rsidRDefault="0004394C" w:rsidP="00C61C60">
      <w:pPr>
        <w:rPr>
          <w:rFonts w:asciiTheme="minorHAnsi" w:hAnsiTheme="minorHAnsi" w:cstheme="minorHAnsi"/>
          <w:sz w:val="18"/>
          <w:szCs w:val="18"/>
          <w:lang w:val="en-US"/>
        </w:rPr>
      </w:pPr>
    </w:p>
    <w:p w:rsidR="0067095E" w:rsidRPr="00F528C2" w:rsidRDefault="00956206" w:rsidP="00A95C50">
      <w:pPr>
        <w:rPr>
          <w:rFonts w:asciiTheme="minorHAnsi" w:hAnsiTheme="minorHAnsi" w:cstheme="minorHAnsi"/>
          <w:color w:val="222222"/>
          <w:sz w:val="18"/>
          <w:szCs w:val="18"/>
          <w:lang w:val="en"/>
        </w:rPr>
      </w:pPr>
      <w:r w:rsidRPr="006E2A10">
        <w:rPr>
          <w:rFonts w:asciiTheme="minorHAnsi" w:hAnsiTheme="minorHAnsi" w:cstheme="minorHAnsi"/>
          <w:color w:val="222222"/>
          <w:sz w:val="18"/>
          <w:szCs w:val="18"/>
          <w:lang w:val="en-US"/>
        </w:rPr>
        <w:t>The new laser sensor is set via teach-in</w:t>
      </w:r>
      <w:r w:rsidR="0004394C" w:rsidRPr="00F528C2">
        <w:rPr>
          <w:rFonts w:asciiTheme="minorHAnsi" w:hAnsiTheme="minorHAnsi" w:cstheme="minorHAnsi"/>
          <w:sz w:val="18"/>
          <w:szCs w:val="18"/>
          <w:lang w:val="en-US"/>
        </w:rPr>
        <w:t>, w</w:t>
      </w:r>
      <w:r w:rsidRPr="00F528C2">
        <w:rPr>
          <w:rFonts w:asciiTheme="minorHAnsi" w:hAnsiTheme="minorHAnsi" w:cstheme="minorHAnsi"/>
          <w:sz w:val="18"/>
          <w:szCs w:val="18"/>
          <w:lang w:val="en-US"/>
        </w:rPr>
        <w:t>hereby</w:t>
      </w:r>
      <w:r w:rsidR="0004394C" w:rsidRPr="00F528C2">
        <w:rPr>
          <w:rFonts w:asciiTheme="minorHAnsi" w:hAnsiTheme="minorHAnsi" w:cstheme="minorHAnsi"/>
          <w:sz w:val="18"/>
          <w:szCs w:val="18"/>
          <w:lang w:val="en-US"/>
        </w:rPr>
        <w:t xml:space="preserve"> </w:t>
      </w:r>
      <w:r w:rsidRPr="006E2A10">
        <w:rPr>
          <w:rFonts w:asciiTheme="minorHAnsi" w:hAnsiTheme="minorHAnsi" w:cstheme="minorHAnsi"/>
          <w:color w:val="222222"/>
          <w:sz w:val="18"/>
          <w:szCs w:val="18"/>
          <w:lang w:val="en-US"/>
        </w:rPr>
        <w:t>the analog output supplies a distance-proportional output signal of</w:t>
      </w:r>
      <w:r w:rsidR="0004394C" w:rsidRPr="00F528C2">
        <w:rPr>
          <w:rFonts w:asciiTheme="minorHAnsi" w:hAnsiTheme="minorHAnsi" w:cstheme="minorHAnsi"/>
          <w:sz w:val="18"/>
          <w:szCs w:val="18"/>
          <w:lang w:val="en-US"/>
        </w:rPr>
        <w:t xml:space="preserve"> 4…20mA </w:t>
      </w:r>
      <w:r w:rsidRPr="006E2A10">
        <w:rPr>
          <w:rFonts w:asciiTheme="minorHAnsi" w:hAnsiTheme="minorHAnsi" w:cstheme="minorHAnsi"/>
          <w:color w:val="222222"/>
          <w:sz w:val="18"/>
          <w:szCs w:val="18"/>
          <w:lang w:val="en"/>
        </w:rPr>
        <w:t>or the pre</w:t>
      </w:r>
      <w:r w:rsidR="0067095E" w:rsidRPr="00F528C2">
        <w:rPr>
          <w:rFonts w:asciiTheme="minorHAnsi" w:hAnsiTheme="minorHAnsi" w:cstheme="minorHAnsi"/>
          <w:color w:val="222222"/>
          <w:sz w:val="18"/>
          <w:szCs w:val="18"/>
          <w:lang w:val="en"/>
        </w:rPr>
        <w:t>-</w:t>
      </w:r>
    </w:p>
    <w:p w:rsidR="00773F87" w:rsidRPr="00F528C2" w:rsidRDefault="00956206" w:rsidP="00A95C50">
      <w:pPr>
        <w:rPr>
          <w:rFonts w:asciiTheme="minorHAnsi" w:hAnsiTheme="minorHAnsi" w:cstheme="minorHAnsi"/>
          <w:sz w:val="18"/>
          <w:szCs w:val="18"/>
          <w:lang w:val="en-US"/>
        </w:rPr>
      </w:pPr>
      <w:proofErr w:type="spellStart"/>
      <w:proofErr w:type="gramStart"/>
      <w:r w:rsidRPr="006E2A10">
        <w:rPr>
          <w:rFonts w:asciiTheme="minorHAnsi" w:hAnsiTheme="minorHAnsi" w:cstheme="minorHAnsi"/>
          <w:color w:val="222222"/>
          <w:sz w:val="18"/>
          <w:szCs w:val="18"/>
          <w:lang w:val="en"/>
        </w:rPr>
        <w:t>sence</w:t>
      </w:r>
      <w:proofErr w:type="spellEnd"/>
      <w:proofErr w:type="gramEnd"/>
      <w:r w:rsidRPr="006E2A10">
        <w:rPr>
          <w:rFonts w:asciiTheme="minorHAnsi" w:hAnsiTheme="minorHAnsi" w:cstheme="minorHAnsi"/>
          <w:color w:val="222222"/>
          <w:sz w:val="18"/>
          <w:szCs w:val="18"/>
          <w:lang w:val="en"/>
        </w:rPr>
        <w:t xml:space="preserve"> of an object can be </w:t>
      </w:r>
      <w:proofErr w:type="spellStart"/>
      <w:r w:rsidRPr="00F528C2">
        <w:rPr>
          <w:rFonts w:asciiTheme="minorHAnsi" w:hAnsiTheme="minorHAnsi" w:cstheme="minorHAnsi"/>
          <w:color w:val="222222"/>
          <w:sz w:val="18"/>
          <w:szCs w:val="18"/>
          <w:lang w:val="en"/>
        </w:rPr>
        <w:t>teached</w:t>
      </w:r>
      <w:proofErr w:type="spellEnd"/>
      <w:r w:rsidRPr="006E2A10">
        <w:rPr>
          <w:rFonts w:asciiTheme="minorHAnsi" w:hAnsiTheme="minorHAnsi" w:cstheme="minorHAnsi"/>
          <w:color w:val="222222"/>
          <w:sz w:val="18"/>
          <w:szCs w:val="18"/>
          <w:lang w:val="en"/>
        </w:rPr>
        <w:t xml:space="preserve"> via the switching output of the device</w:t>
      </w:r>
      <w:r w:rsidR="0004394C" w:rsidRPr="00F528C2">
        <w:rPr>
          <w:rFonts w:asciiTheme="minorHAnsi" w:hAnsiTheme="minorHAnsi" w:cstheme="minorHAnsi"/>
          <w:sz w:val="18"/>
          <w:szCs w:val="18"/>
          <w:lang w:val="en-US"/>
        </w:rPr>
        <w:t xml:space="preserve">. </w:t>
      </w:r>
      <w:r w:rsidR="0067095E" w:rsidRPr="00F528C2">
        <w:rPr>
          <w:rFonts w:asciiTheme="minorHAnsi" w:hAnsiTheme="minorHAnsi" w:cstheme="minorHAnsi"/>
          <w:sz w:val="18"/>
          <w:szCs w:val="18"/>
          <w:lang w:val="en-US"/>
        </w:rPr>
        <w:t>The device achieves a switching frequency</w:t>
      </w:r>
      <w:r w:rsidR="00094849" w:rsidRPr="00F528C2">
        <w:rPr>
          <w:rFonts w:asciiTheme="minorHAnsi" w:hAnsiTheme="minorHAnsi" w:cstheme="minorHAnsi"/>
          <w:sz w:val="18"/>
          <w:szCs w:val="18"/>
          <w:lang w:val="en-US"/>
        </w:rPr>
        <w:t xml:space="preserve"> </w:t>
      </w:r>
      <w:r w:rsidR="00A95C50" w:rsidRPr="00F528C2">
        <w:rPr>
          <w:rFonts w:asciiTheme="minorHAnsi" w:hAnsiTheme="minorHAnsi" w:cstheme="minorHAnsi"/>
          <w:sz w:val="18"/>
          <w:szCs w:val="18"/>
          <w:lang w:val="en-US"/>
        </w:rPr>
        <w:t>≤</w:t>
      </w:r>
      <w:r w:rsidR="004D09B2">
        <w:rPr>
          <w:rFonts w:asciiTheme="minorHAnsi" w:hAnsiTheme="minorHAnsi" w:cstheme="minorHAnsi"/>
          <w:sz w:val="18"/>
          <w:szCs w:val="18"/>
          <w:lang w:val="en-US"/>
        </w:rPr>
        <w:t xml:space="preserve"> </w:t>
      </w:r>
      <w:r w:rsidR="00A95C50" w:rsidRPr="00F528C2">
        <w:rPr>
          <w:rFonts w:asciiTheme="minorHAnsi" w:hAnsiTheme="minorHAnsi" w:cstheme="minorHAnsi"/>
          <w:sz w:val="18"/>
          <w:szCs w:val="18"/>
          <w:lang w:val="en-US"/>
        </w:rPr>
        <w:t>250Hz</w:t>
      </w:r>
      <w:r w:rsidR="00094849" w:rsidRPr="00F528C2">
        <w:rPr>
          <w:rFonts w:asciiTheme="minorHAnsi" w:hAnsiTheme="minorHAnsi" w:cstheme="minorHAnsi"/>
          <w:sz w:val="18"/>
          <w:szCs w:val="18"/>
          <w:lang w:val="en-US"/>
        </w:rPr>
        <w:t xml:space="preserve"> </w:t>
      </w:r>
      <w:r w:rsidR="00F528C2" w:rsidRPr="006E2A10">
        <w:rPr>
          <w:rFonts w:asciiTheme="minorHAnsi" w:hAnsiTheme="minorHAnsi" w:cstheme="minorHAnsi"/>
          <w:color w:val="222222"/>
          <w:sz w:val="18"/>
          <w:szCs w:val="18"/>
          <w:lang w:val="en"/>
        </w:rPr>
        <w:t>an</w:t>
      </w:r>
      <w:r w:rsidR="00F528C2" w:rsidRPr="00F528C2">
        <w:rPr>
          <w:rFonts w:asciiTheme="minorHAnsi" w:hAnsiTheme="minorHAnsi" w:cstheme="minorHAnsi"/>
          <w:color w:val="222222"/>
          <w:sz w:val="18"/>
          <w:szCs w:val="18"/>
          <w:lang w:val="en"/>
        </w:rPr>
        <w:t>d an update rate of the analog</w:t>
      </w:r>
      <w:r w:rsidR="00F528C2" w:rsidRPr="006E2A10">
        <w:rPr>
          <w:rFonts w:asciiTheme="minorHAnsi" w:hAnsiTheme="minorHAnsi" w:cstheme="minorHAnsi"/>
          <w:color w:val="222222"/>
          <w:sz w:val="18"/>
          <w:szCs w:val="18"/>
          <w:lang w:val="en"/>
        </w:rPr>
        <w:t xml:space="preserve"> output of 2ms</w:t>
      </w:r>
      <w:r w:rsidR="00094849" w:rsidRPr="00F528C2">
        <w:rPr>
          <w:rFonts w:asciiTheme="minorHAnsi" w:hAnsiTheme="minorHAnsi" w:cstheme="minorHAnsi"/>
          <w:sz w:val="18"/>
          <w:szCs w:val="18"/>
          <w:lang w:val="en-US"/>
        </w:rPr>
        <w:t xml:space="preserve">. </w:t>
      </w:r>
      <w:r w:rsidR="00F528C2" w:rsidRPr="006E2A10">
        <w:rPr>
          <w:rFonts w:asciiTheme="minorHAnsi" w:hAnsiTheme="minorHAnsi" w:cstheme="minorHAnsi"/>
          <w:color w:val="222222"/>
          <w:sz w:val="18"/>
          <w:szCs w:val="18"/>
          <w:lang w:val="en"/>
        </w:rPr>
        <w:t>Accordingly, the sensor is capable of outputting a measured value up to 500 times per second</w:t>
      </w:r>
      <w:r w:rsidR="00A95C50" w:rsidRPr="00F528C2">
        <w:rPr>
          <w:rFonts w:asciiTheme="minorHAnsi" w:hAnsiTheme="minorHAnsi" w:cstheme="minorHAnsi"/>
          <w:sz w:val="18"/>
          <w:szCs w:val="18"/>
          <w:lang w:val="en-US"/>
        </w:rPr>
        <w:t xml:space="preserve">. </w:t>
      </w:r>
    </w:p>
    <w:p w:rsidR="00A95C50" w:rsidRPr="00F528C2" w:rsidRDefault="00F528C2" w:rsidP="00F528C2">
      <w:pPr>
        <w:tabs>
          <w:tab w:val="left" w:pos="4568"/>
        </w:tabs>
        <w:rPr>
          <w:rFonts w:asciiTheme="minorHAnsi" w:hAnsiTheme="minorHAnsi" w:cstheme="minorHAnsi"/>
          <w:sz w:val="18"/>
          <w:szCs w:val="18"/>
          <w:lang w:val="en-US"/>
        </w:rPr>
      </w:pPr>
      <w:r w:rsidRPr="00F528C2">
        <w:rPr>
          <w:rFonts w:asciiTheme="minorHAnsi" w:hAnsiTheme="minorHAnsi" w:cstheme="minorHAnsi"/>
          <w:sz w:val="18"/>
          <w:szCs w:val="18"/>
          <w:lang w:val="en-US"/>
        </w:rPr>
        <w:tab/>
      </w:r>
    </w:p>
    <w:p w:rsidR="00A95C50" w:rsidRPr="00F528C2" w:rsidRDefault="00F528C2" w:rsidP="00A95C50">
      <w:pPr>
        <w:rPr>
          <w:rFonts w:asciiTheme="minorHAnsi" w:hAnsiTheme="minorHAnsi" w:cstheme="minorHAnsi"/>
          <w:sz w:val="18"/>
          <w:szCs w:val="18"/>
          <w:lang w:val="en-US"/>
        </w:rPr>
      </w:pPr>
      <w:r w:rsidRPr="00F528C2">
        <w:rPr>
          <w:rFonts w:asciiTheme="minorHAnsi" w:hAnsiTheme="minorHAnsi" w:cstheme="minorHAnsi"/>
          <w:color w:val="222222"/>
          <w:sz w:val="18"/>
          <w:szCs w:val="18"/>
          <w:lang w:val="en-US"/>
        </w:rPr>
        <w:t>Since the laser sensor also has an IO-Link interface</w:t>
      </w:r>
      <w:r w:rsidR="00A95C50" w:rsidRPr="00F528C2">
        <w:rPr>
          <w:rFonts w:asciiTheme="minorHAnsi" w:hAnsiTheme="minorHAnsi" w:cstheme="minorHAnsi"/>
          <w:sz w:val="18"/>
          <w:szCs w:val="18"/>
          <w:lang w:val="en-US"/>
        </w:rPr>
        <w:t xml:space="preserve">, </w:t>
      </w:r>
      <w:r w:rsidRPr="00F41F08">
        <w:rPr>
          <w:rFonts w:asciiTheme="minorHAnsi" w:hAnsiTheme="minorHAnsi" w:cstheme="minorHAnsi"/>
          <w:color w:val="222222"/>
          <w:sz w:val="18"/>
          <w:szCs w:val="18"/>
          <w:lang w:val="en"/>
        </w:rPr>
        <w:t>there is no obstacle to seamless integration into Industrial Ethernet</w:t>
      </w:r>
      <w:r w:rsidR="00A95C50" w:rsidRPr="00F528C2">
        <w:rPr>
          <w:rFonts w:asciiTheme="minorHAnsi" w:hAnsiTheme="minorHAnsi" w:cstheme="minorHAnsi"/>
          <w:sz w:val="18"/>
          <w:szCs w:val="18"/>
          <w:lang w:val="en-US"/>
        </w:rPr>
        <w:t xml:space="preserve">. </w:t>
      </w:r>
    </w:p>
    <w:p w:rsidR="00DF5EDA" w:rsidRPr="00F528C2" w:rsidRDefault="00DF5EDA" w:rsidP="00773F87">
      <w:pPr>
        <w:rPr>
          <w:rFonts w:asciiTheme="minorHAnsi" w:hAnsiTheme="minorHAnsi" w:cstheme="minorHAnsi"/>
          <w:sz w:val="18"/>
          <w:szCs w:val="18"/>
          <w:lang w:val="en-US"/>
        </w:rPr>
        <w:sectPr w:rsidR="00DF5EDA" w:rsidRPr="00F528C2" w:rsidSect="00DF5EDA">
          <w:type w:val="continuous"/>
          <w:pgSz w:w="11907" w:h="16840" w:code="9"/>
          <w:pgMar w:top="1134" w:right="851" w:bottom="1134" w:left="851" w:header="0" w:footer="567" w:gutter="0"/>
          <w:cols w:space="265"/>
        </w:sectPr>
      </w:pPr>
    </w:p>
    <w:p w:rsidR="00B17EDA" w:rsidRPr="00F528C2" w:rsidRDefault="00B17EDA" w:rsidP="00B17EDA">
      <w:pPr>
        <w:ind w:right="-1"/>
        <w:rPr>
          <w:rFonts w:asciiTheme="minorHAnsi" w:hAnsiTheme="minorHAnsi" w:cstheme="minorHAnsi"/>
          <w:sz w:val="18"/>
          <w:szCs w:val="18"/>
          <w:lang w:val="en-US"/>
        </w:rPr>
        <w:sectPr w:rsidR="00B17EDA" w:rsidRPr="00F528C2" w:rsidSect="009B590E">
          <w:type w:val="continuous"/>
          <w:pgSz w:w="11907" w:h="16840" w:code="9"/>
          <w:pgMar w:top="1134" w:right="851" w:bottom="1134" w:left="851" w:header="0" w:footer="567" w:gutter="0"/>
          <w:cols w:num="2" w:space="265"/>
        </w:sectPr>
      </w:pPr>
    </w:p>
    <w:p w:rsidR="00CD0399" w:rsidRDefault="001E4E4A" w:rsidP="00DF5EDA">
      <w:pPr>
        <w:rPr>
          <w:rFonts w:asciiTheme="minorHAnsi" w:hAnsiTheme="minorHAnsi" w:cstheme="minorHAnsi"/>
          <w:b/>
          <w:sz w:val="18"/>
          <w:szCs w:val="18"/>
        </w:rPr>
      </w:pPr>
      <w:r>
        <w:rPr>
          <w:rFonts w:asciiTheme="minorHAnsi" w:hAnsiTheme="minorHAnsi" w:cstheme="minorHAnsi"/>
          <w:b/>
          <w:noProof/>
          <w:sz w:val="18"/>
          <w:szCs w:val="18"/>
        </w:rPr>
        <w:drawing>
          <wp:inline distT="0" distB="0" distL="0" distR="0">
            <wp:extent cx="3589087" cy="2389910"/>
            <wp:effectExtent l="12700" t="12700" r="17780" b="1079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F_Lasersensor_PT230020_Presseinfo.jpg"/>
                    <pic:cNvPicPr/>
                  </pic:nvPicPr>
                  <pic:blipFill>
                    <a:blip r:embed="rId14"/>
                    <a:stretch>
                      <a:fillRect/>
                    </a:stretch>
                  </pic:blipFill>
                  <pic:spPr>
                    <a:xfrm>
                      <a:off x="0" y="0"/>
                      <a:ext cx="3612063" cy="2405210"/>
                    </a:xfrm>
                    <a:prstGeom prst="rect">
                      <a:avLst/>
                    </a:prstGeom>
                    <a:ln>
                      <a:solidFill>
                        <a:schemeClr val="tx1"/>
                      </a:solidFill>
                    </a:ln>
                  </pic:spPr>
                </pic:pic>
              </a:graphicData>
            </a:graphic>
          </wp:inline>
        </w:drawing>
      </w:r>
    </w:p>
    <w:p w:rsidR="001E4E4A" w:rsidRPr="00CD0399" w:rsidRDefault="001E4E4A" w:rsidP="00DF5EDA">
      <w:pPr>
        <w:rPr>
          <w:rFonts w:asciiTheme="minorHAnsi" w:hAnsiTheme="minorHAnsi" w:cstheme="minorHAnsi"/>
          <w:b/>
          <w:sz w:val="18"/>
          <w:szCs w:val="18"/>
        </w:rPr>
      </w:pPr>
    </w:p>
    <w:p w:rsidR="00CD0399" w:rsidRPr="006F3FD9" w:rsidRDefault="00954439" w:rsidP="00CD0399">
      <w:pPr>
        <w:ind w:right="-1"/>
        <w:rPr>
          <w:rFonts w:asciiTheme="minorHAnsi" w:hAnsiTheme="minorHAnsi" w:cstheme="minorHAnsi"/>
          <w:i/>
          <w:sz w:val="16"/>
          <w:szCs w:val="16"/>
          <w:lang w:val="en-US"/>
        </w:rPr>
      </w:pPr>
      <w:r w:rsidRPr="006E2A10">
        <w:rPr>
          <w:rFonts w:asciiTheme="minorHAnsi" w:hAnsiTheme="minorHAnsi" w:cstheme="minorHAnsi"/>
          <w:i/>
          <w:color w:val="222222"/>
          <w:sz w:val="18"/>
          <w:szCs w:val="18"/>
          <w:lang w:val="en-US"/>
        </w:rPr>
        <w:t xml:space="preserve">The PT230020 with laser protection class 1 and IO-Link from </w:t>
      </w:r>
      <w:r w:rsidR="0085599A" w:rsidRPr="00954439">
        <w:rPr>
          <w:rFonts w:asciiTheme="minorHAnsi" w:hAnsiTheme="minorHAnsi" w:cstheme="minorHAnsi"/>
          <w:i/>
          <w:sz w:val="18"/>
          <w:szCs w:val="18"/>
          <w:lang w:val="en-US"/>
        </w:rPr>
        <w:t xml:space="preserve">ipf electronic </w:t>
      </w:r>
      <w:r w:rsidR="0085599A" w:rsidRPr="00954439">
        <w:rPr>
          <w:rFonts w:asciiTheme="minorHAnsi" w:hAnsiTheme="minorHAnsi" w:cstheme="minorHAnsi"/>
          <w:i/>
          <w:sz w:val="18"/>
          <w:szCs w:val="18"/>
          <w:lang w:val="en-US"/>
        </w:rPr>
        <w:br/>
      </w:r>
      <w:r w:rsidRPr="006E2A10">
        <w:rPr>
          <w:rFonts w:asciiTheme="minorHAnsi" w:hAnsiTheme="minorHAnsi" w:cstheme="minorHAnsi"/>
          <w:i/>
          <w:color w:val="222222"/>
          <w:sz w:val="18"/>
          <w:szCs w:val="18"/>
          <w:lang w:val="en"/>
        </w:rPr>
        <w:t>is suitable for distance measurements over long distances of up to 5 meters</w:t>
      </w:r>
      <w:r w:rsidR="0085599A" w:rsidRPr="00954439">
        <w:rPr>
          <w:rFonts w:asciiTheme="minorHAnsi" w:hAnsiTheme="minorHAnsi" w:cstheme="minorHAnsi"/>
          <w:i/>
          <w:sz w:val="18"/>
          <w:szCs w:val="18"/>
          <w:lang w:val="en-US"/>
        </w:rPr>
        <w:t xml:space="preserve"> </w:t>
      </w:r>
      <w:r w:rsidR="0085599A" w:rsidRPr="00954439">
        <w:rPr>
          <w:rFonts w:asciiTheme="minorHAnsi" w:hAnsiTheme="minorHAnsi" w:cstheme="minorHAnsi"/>
          <w:i/>
          <w:sz w:val="18"/>
          <w:szCs w:val="18"/>
          <w:lang w:val="en-US"/>
        </w:rPr>
        <w:br/>
      </w:r>
      <w:r w:rsidRPr="00954439">
        <w:rPr>
          <w:rFonts w:asciiTheme="minorHAnsi" w:hAnsiTheme="minorHAnsi" w:cstheme="minorHAnsi"/>
          <w:i/>
          <w:color w:val="222222"/>
          <w:sz w:val="18"/>
          <w:szCs w:val="18"/>
          <w:lang w:val="en"/>
        </w:rPr>
        <w:t xml:space="preserve">and can be used in a temperature range </w:t>
      </w:r>
      <w:r w:rsidR="00885A17">
        <w:rPr>
          <w:rFonts w:asciiTheme="minorHAnsi" w:hAnsiTheme="minorHAnsi" w:cstheme="minorHAnsi"/>
          <w:i/>
          <w:color w:val="222222"/>
          <w:sz w:val="18"/>
          <w:szCs w:val="18"/>
          <w:lang w:val="en"/>
        </w:rPr>
        <w:t>from</w:t>
      </w:r>
      <w:r w:rsidRPr="00954439">
        <w:rPr>
          <w:rFonts w:asciiTheme="minorHAnsi" w:hAnsiTheme="minorHAnsi" w:cstheme="minorHAnsi"/>
          <w:i/>
          <w:color w:val="222222"/>
          <w:sz w:val="18"/>
          <w:szCs w:val="18"/>
          <w:lang w:val="en"/>
        </w:rPr>
        <w:t xml:space="preserve"> </w:t>
      </w:r>
      <w:r>
        <w:rPr>
          <w:rFonts w:asciiTheme="minorHAnsi" w:hAnsiTheme="minorHAnsi" w:cstheme="minorHAnsi"/>
          <w:i/>
          <w:sz w:val="18"/>
          <w:szCs w:val="18"/>
          <w:lang w:val="en-US"/>
        </w:rPr>
        <w:t>-20°</w:t>
      </w:r>
      <w:r w:rsidR="0085599A" w:rsidRPr="00954439">
        <w:rPr>
          <w:rFonts w:asciiTheme="minorHAnsi" w:hAnsiTheme="minorHAnsi" w:cstheme="minorHAnsi"/>
          <w:i/>
          <w:sz w:val="18"/>
          <w:szCs w:val="18"/>
          <w:lang w:val="en-US"/>
        </w:rPr>
        <w:t xml:space="preserve">C </w:t>
      </w:r>
      <w:r>
        <w:rPr>
          <w:rFonts w:asciiTheme="minorHAnsi" w:hAnsiTheme="minorHAnsi" w:cstheme="minorHAnsi"/>
          <w:i/>
          <w:sz w:val="18"/>
          <w:szCs w:val="18"/>
          <w:lang w:val="en-US"/>
        </w:rPr>
        <w:t>to +60°C</w:t>
      </w:r>
      <w:r w:rsidR="0085599A" w:rsidRPr="00954439">
        <w:rPr>
          <w:rFonts w:asciiTheme="minorHAnsi" w:hAnsiTheme="minorHAnsi" w:cstheme="minorHAnsi"/>
          <w:i/>
          <w:sz w:val="18"/>
          <w:szCs w:val="18"/>
          <w:lang w:val="en-US"/>
        </w:rPr>
        <w:t>.</w:t>
      </w:r>
      <w:r w:rsidR="0085599A" w:rsidRPr="00954439">
        <w:rPr>
          <w:rFonts w:asciiTheme="minorHAnsi" w:hAnsiTheme="minorHAnsi" w:cstheme="minorHAnsi"/>
          <w:i/>
          <w:sz w:val="18"/>
          <w:szCs w:val="18"/>
          <w:lang w:val="en-US"/>
        </w:rPr>
        <w:br/>
      </w:r>
      <w:r w:rsidR="00A07270">
        <w:rPr>
          <w:rFonts w:asciiTheme="minorHAnsi" w:hAnsiTheme="minorHAnsi" w:cstheme="minorHAnsi"/>
          <w:i/>
          <w:sz w:val="18"/>
          <w:szCs w:val="18"/>
          <w:lang w:val="en-US"/>
        </w:rPr>
        <w:t>Image</w:t>
      </w:r>
      <w:r w:rsidR="0085599A" w:rsidRPr="006F3FD9">
        <w:rPr>
          <w:rFonts w:asciiTheme="minorHAnsi" w:hAnsiTheme="minorHAnsi" w:cstheme="minorHAnsi"/>
          <w:i/>
          <w:sz w:val="18"/>
          <w:szCs w:val="18"/>
          <w:lang w:val="en-US"/>
        </w:rPr>
        <w:t>:</w:t>
      </w:r>
      <w:r w:rsidR="007362EA" w:rsidRPr="006F3FD9">
        <w:rPr>
          <w:rFonts w:asciiTheme="minorHAnsi" w:hAnsiTheme="minorHAnsi" w:cstheme="minorHAnsi"/>
          <w:i/>
          <w:sz w:val="18"/>
          <w:szCs w:val="18"/>
          <w:lang w:val="en-US"/>
        </w:rPr>
        <w:t xml:space="preserve"> ipf electronic gmbh</w:t>
      </w:r>
      <w:r w:rsidR="00CD0399" w:rsidRPr="006F3FD9">
        <w:rPr>
          <w:rFonts w:asciiTheme="minorHAnsi" w:hAnsiTheme="minorHAnsi" w:cstheme="minorHAnsi"/>
          <w:i/>
          <w:sz w:val="18"/>
          <w:szCs w:val="18"/>
          <w:lang w:val="en-US"/>
        </w:rPr>
        <w:t xml:space="preserve"> </w:t>
      </w:r>
      <w:r w:rsidR="007362EA" w:rsidRPr="006F3FD9">
        <w:rPr>
          <w:rFonts w:asciiTheme="minorHAnsi" w:hAnsiTheme="minorHAnsi" w:cstheme="minorHAnsi"/>
          <w:i/>
          <w:sz w:val="18"/>
          <w:szCs w:val="18"/>
          <w:lang w:val="en-US"/>
        </w:rPr>
        <w:br/>
      </w:r>
      <w:r w:rsidR="00CD0399" w:rsidRPr="006F3FD9">
        <w:rPr>
          <w:rFonts w:asciiTheme="minorHAnsi" w:hAnsiTheme="minorHAnsi" w:cstheme="minorHAnsi"/>
          <w:i/>
          <w:sz w:val="18"/>
          <w:szCs w:val="18"/>
          <w:lang w:val="en-US"/>
        </w:rPr>
        <w:t>(</w:t>
      </w:r>
      <w:r w:rsidR="007362EA" w:rsidRPr="006F3FD9">
        <w:rPr>
          <w:rFonts w:asciiTheme="minorHAnsi" w:hAnsiTheme="minorHAnsi" w:cstheme="minorHAnsi"/>
          <w:i/>
          <w:sz w:val="18"/>
          <w:szCs w:val="18"/>
          <w:lang w:val="en-US"/>
        </w:rPr>
        <w:t>IPF_</w:t>
      </w:r>
      <w:r w:rsidR="002B4136">
        <w:rPr>
          <w:rFonts w:asciiTheme="minorHAnsi" w:hAnsiTheme="minorHAnsi" w:cstheme="minorHAnsi"/>
          <w:i/>
          <w:sz w:val="18"/>
          <w:szCs w:val="18"/>
          <w:lang w:val="en-US"/>
        </w:rPr>
        <w:t>l</w:t>
      </w:r>
      <w:r w:rsidR="0085599A" w:rsidRPr="006F3FD9">
        <w:rPr>
          <w:rFonts w:asciiTheme="minorHAnsi" w:hAnsiTheme="minorHAnsi" w:cstheme="minorHAnsi"/>
          <w:i/>
          <w:sz w:val="18"/>
          <w:szCs w:val="18"/>
          <w:lang w:val="en-US"/>
        </w:rPr>
        <w:t>aser</w:t>
      </w:r>
      <w:r w:rsidR="002B4136">
        <w:rPr>
          <w:rFonts w:asciiTheme="minorHAnsi" w:hAnsiTheme="minorHAnsi" w:cstheme="minorHAnsi"/>
          <w:i/>
          <w:sz w:val="18"/>
          <w:szCs w:val="18"/>
          <w:lang w:val="en-US"/>
        </w:rPr>
        <w:t>_</w:t>
      </w:r>
      <w:r w:rsidR="0085599A" w:rsidRPr="006F3FD9">
        <w:rPr>
          <w:rFonts w:asciiTheme="minorHAnsi" w:hAnsiTheme="minorHAnsi" w:cstheme="minorHAnsi"/>
          <w:i/>
          <w:sz w:val="18"/>
          <w:szCs w:val="18"/>
          <w:lang w:val="en-US"/>
        </w:rPr>
        <w:t>sensor_PT230020.</w:t>
      </w:r>
      <w:r w:rsidR="007362EA" w:rsidRPr="006F3FD9">
        <w:rPr>
          <w:rFonts w:asciiTheme="minorHAnsi" w:hAnsiTheme="minorHAnsi" w:cstheme="minorHAnsi"/>
          <w:i/>
          <w:sz w:val="18"/>
          <w:szCs w:val="18"/>
          <w:lang w:val="en-US"/>
        </w:rPr>
        <w:t>jpg)</w:t>
      </w:r>
    </w:p>
    <w:p w:rsidR="00CD0399" w:rsidRPr="006F3FD9" w:rsidRDefault="00CD0399" w:rsidP="00DF5EDA">
      <w:pPr>
        <w:rPr>
          <w:rFonts w:asciiTheme="minorHAnsi" w:hAnsiTheme="minorHAnsi" w:cstheme="minorHAnsi"/>
          <w:b/>
          <w:sz w:val="18"/>
          <w:szCs w:val="18"/>
          <w:lang w:val="en-US"/>
        </w:rPr>
      </w:pPr>
    </w:p>
    <w:p w:rsidR="00885A17" w:rsidRDefault="00885A17" w:rsidP="00885A17">
      <w:pPr>
        <w:rPr>
          <w:rFonts w:asciiTheme="minorHAnsi" w:hAnsiTheme="minorHAnsi" w:cstheme="minorHAnsi"/>
          <w:b/>
          <w:sz w:val="18"/>
          <w:szCs w:val="18"/>
          <w:lang w:val="en-US"/>
        </w:rPr>
      </w:pPr>
    </w:p>
    <w:p w:rsidR="00885A17" w:rsidRDefault="00885A17" w:rsidP="00885A17">
      <w:pPr>
        <w:rPr>
          <w:rFonts w:asciiTheme="minorHAnsi" w:hAnsiTheme="minorHAnsi" w:cstheme="minorHAnsi"/>
          <w:b/>
          <w:sz w:val="18"/>
          <w:szCs w:val="18"/>
          <w:lang w:val="en-US"/>
        </w:rPr>
      </w:pPr>
    </w:p>
    <w:p w:rsidR="00885A17" w:rsidRDefault="00885A17" w:rsidP="00885A17">
      <w:pPr>
        <w:rPr>
          <w:rFonts w:asciiTheme="minorHAnsi" w:hAnsiTheme="minorHAnsi" w:cstheme="minorHAnsi"/>
          <w:b/>
          <w:sz w:val="18"/>
          <w:szCs w:val="18"/>
          <w:lang w:val="en-US"/>
        </w:rPr>
      </w:pPr>
    </w:p>
    <w:p w:rsidR="00885A17" w:rsidRDefault="00885A17" w:rsidP="00885A17">
      <w:pPr>
        <w:rPr>
          <w:rFonts w:asciiTheme="minorHAnsi" w:hAnsiTheme="minorHAnsi" w:cstheme="minorHAnsi"/>
          <w:b/>
          <w:sz w:val="18"/>
          <w:szCs w:val="18"/>
          <w:lang w:val="en-US"/>
        </w:rPr>
      </w:pPr>
    </w:p>
    <w:p w:rsidR="00885A17" w:rsidRDefault="00885A17" w:rsidP="00885A17">
      <w:pPr>
        <w:rPr>
          <w:rFonts w:asciiTheme="minorHAnsi" w:hAnsiTheme="minorHAnsi" w:cstheme="minorHAnsi"/>
          <w:b/>
          <w:sz w:val="18"/>
          <w:szCs w:val="18"/>
          <w:lang w:val="en-US"/>
        </w:rPr>
      </w:pPr>
    </w:p>
    <w:p w:rsidR="00885A17" w:rsidRDefault="00885A17" w:rsidP="00885A17">
      <w:pPr>
        <w:rPr>
          <w:rFonts w:asciiTheme="minorHAnsi" w:hAnsiTheme="minorHAnsi" w:cstheme="minorHAnsi"/>
          <w:b/>
          <w:sz w:val="18"/>
          <w:szCs w:val="18"/>
          <w:lang w:val="en-US"/>
        </w:rPr>
      </w:pPr>
    </w:p>
    <w:p w:rsidR="00885A17" w:rsidRDefault="00885A17" w:rsidP="00885A17">
      <w:pPr>
        <w:rPr>
          <w:rFonts w:asciiTheme="minorHAnsi" w:hAnsiTheme="minorHAnsi" w:cstheme="minorHAnsi"/>
          <w:b/>
          <w:sz w:val="18"/>
          <w:szCs w:val="18"/>
          <w:lang w:val="en-US"/>
        </w:rPr>
      </w:pPr>
    </w:p>
    <w:p w:rsidR="00885A17" w:rsidRDefault="00885A17" w:rsidP="00885A17">
      <w:pPr>
        <w:rPr>
          <w:rFonts w:asciiTheme="minorHAnsi" w:hAnsiTheme="minorHAnsi" w:cstheme="minorHAnsi"/>
          <w:b/>
          <w:sz w:val="18"/>
          <w:szCs w:val="18"/>
          <w:lang w:val="en-US"/>
        </w:rPr>
      </w:pPr>
    </w:p>
    <w:p w:rsidR="00885A17" w:rsidRDefault="00885A17" w:rsidP="00885A17">
      <w:pPr>
        <w:rPr>
          <w:rFonts w:asciiTheme="minorHAnsi" w:hAnsiTheme="minorHAnsi" w:cstheme="minorHAnsi"/>
          <w:b/>
          <w:sz w:val="18"/>
          <w:szCs w:val="18"/>
          <w:lang w:val="en-US"/>
        </w:rPr>
      </w:pPr>
    </w:p>
    <w:p w:rsidR="00885A17" w:rsidRDefault="00885A17" w:rsidP="00885A17">
      <w:pPr>
        <w:rPr>
          <w:rFonts w:asciiTheme="minorHAnsi" w:hAnsiTheme="minorHAnsi" w:cstheme="minorHAnsi"/>
          <w:b/>
          <w:sz w:val="18"/>
          <w:szCs w:val="18"/>
          <w:lang w:val="en-US"/>
        </w:rPr>
      </w:pPr>
    </w:p>
    <w:p w:rsidR="00885A17" w:rsidRDefault="00885A17" w:rsidP="00885A17">
      <w:pPr>
        <w:rPr>
          <w:rFonts w:asciiTheme="minorHAnsi" w:hAnsiTheme="minorHAnsi" w:cstheme="minorHAnsi"/>
          <w:b/>
          <w:sz w:val="18"/>
          <w:szCs w:val="18"/>
          <w:lang w:val="en-US"/>
        </w:rPr>
      </w:pPr>
    </w:p>
    <w:p w:rsidR="00885A17" w:rsidRDefault="00885A17" w:rsidP="00885A17">
      <w:pPr>
        <w:rPr>
          <w:rFonts w:asciiTheme="minorHAnsi" w:hAnsiTheme="minorHAnsi" w:cstheme="minorHAnsi"/>
          <w:b/>
          <w:sz w:val="18"/>
          <w:szCs w:val="18"/>
          <w:lang w:val="en-US"/>
        </w:rPr>
      </w:pPr>
    </w:p>
    <w:p w:rsidR="00885A17" w:rsidRDefault="00885A17" w:rsidP="00885A17">
      <w:pPr>
        <w:rPr>
          <w:rFonts w:asciiTheme="minorHAnsi" w:hAnsiTheme="minorHAnsi" w:cstheme="minorHAnsi"/>
          <w:b/>
          <w:sz w:val="18"/>
          <w:szCs w:val="18"/>
          <w:lang w:val="en-US"/>
        </w:rPr>
      </w:pPr>
    </w:p>
    <w:p w:rsidR="00885A17" w:rsidRDefault="00885A17" w:rsidP="00885A17">
      <w:pPr>
        <w:rPr>
          <w:rFonts w:asciiTheme="minorHAnsi" w:hAnsiTheme="minorHAnsi" w:cstheme="minorHAnsi"/>
          <w:b/>
          <w:sz w:val="18"/>
          <w:szCs w:val="18"/>
          <w:lang w:val="en-US"/>
        </w:rPr>
      </w:pPr>
    </w:p>
    <w:p w:rsidR="00885A17" w:rsidRDefault="00885A17" w:rsidP="00885A17">
      <w:pPr>
        <w:rPr>
          <w:rFonts w:asciiTheme="minorHAnsi" w:hAnsiTheme="minorHAnsi" w:cstheme="minorHAnsi"/>
          <w:b/>
          <w:sz w:val="18"/>
          <w:szCs w:val="18"/>
          <w:lang w:val="en-US"/>
        </w:rPr>
      </w:pPr>
    </w:p>
    <w:p w:rsidR="00885A17" w:rsidRDefault="00885A17" w:rsidP="00885A17">
      <w:pPr>
        <w:rPr>
          <w:rFonts w:asciiTheme="minorHAnsi" w:hAnsiTheme="minorHAnsi" w:cstheme="minorHAnsi"/>
          <w:b/>
          <w:sz w:val="18"/>
          <w:szCs w:val="18"/>
          <w:lang w:val="en-US"/>
        </w:rPr>
      </w:pPr>
    </w:p>
    <w:p w:rsidR="00885A17" w:rsidRDefault="00885A17" w:rsidP="00885A17">
      <w:pPr>
        <w:rPr>
          <w:rFonts w:asciiTheme="minorHAnsi" w:hAnsiTheme="minorHAnsi" w:cstheme="minorHAnsi"/>
          <w:b/>
          <w:sz w:val="18"/>
          <w:szCs w:val="18"/>
          <w:lang w:val="en-US"/>
        </w:rPr>
      </w:pPr>
    </w:p>
    <w:p w:rsidR="00885A17" w:rsidRDefault="00885A17" w:rsidP="00885A17">
      <w:pPr>
        <w:rPr>
          <w:rFonts w:asciiTheme="minorHAnsi" w:hAnsiTheme="minorHAnsi" w:cstheme="minorHAnsi"/>
          <w:b/>
          <w:sz w:val="18"/>
          <w:szCs w:val="18"/>
          <w:lang w:val="en-US"/>
        </w:rPr>
      </w:pPr>
    </w:p>
    <w:p w:rsidR="00885A17" w:rsidRDefault="00885A17" w:rsidP="00885A17">
      <w:pPr>
        <w:rPr>
          <w:rFonts w:asciiTheme="minorHAnsi" w:hAnsiTheme="minorHAnsi" w:cstheme="minorHAnsi"/>
          <w:b/>
          <w:sz w:val="18"/>
          <w:szCs w:val="18"/>
          <w:lang w:val="en-US"/>
        </w:rPr>
      </w:pPr>
    </w:p>
    <w:p w:rsidR="00885A17" w:rsidRDefault="00885A17" w:rsidP="00885A17">
      <w:pPr>
        <w:rPr>
          <w:rFonts w:asciiTheme="minorHAnsi" w:hAnsiTheme="minorHAnsi" w:cstheme="minorHAnsi"/>
          <w:b/>
          <w:sz w:val="18"/>
          <w:szCs w:val="18"/>
          <w:lang w:val="en-US"/>
        </w:rPr>
      </w:pPr>
    </w:p>
    <w:p w:rsidR="00885A17" w:rsidRDefault="00885A17" w:rsidP="00885A17">
      <w:pPr>
        <w:rPr>
          <w:rFonts w:asciiTheme="minorHAnsi" w:hAnsiTheme="minorHAnsi" w:cstheme="minorHAnsi"/>
          <w:b/>
          <w:sz w:val="18"/>
          <w:szCs w:val="18"/>
          <w:lang w:val="en-US"/>
        </w:rPr>
      </w:pPr>
    </w:p>
    <w:p w:rsidR="00CD0399" w:rsidRPr="00360FE5" w:rsidRDefault="00885A17" w:rsidP="00885A17">
      <w:pPr>
        <w:ind w:left="-142"/>
        <w:rPr>
          <w:rFonts w:asciiTheme="minorHAnsi" w:hAnsiTheme="minorHAnsi" w:cstheme="minorHAnsi"/>
          <w:b/>
          <w:sz w:val="18"/>
          <w:szCs w:val="18"/>
          <w:lang w:val="en-US"/>
        </w:rPr>
      </w:pPr>
      <w:r w:rsidRPr="00885A17">
        <w:rPr>
          <w:rFonts w:asciiTheme="minorHAnsi" w:hAnsiTheme="minorHAnsi" w:cstheme="minorHAnsi"/>
          <w:b/>
          <w:color w:val="FF0000"/>
          <w:lang w:val="en-US"/>
        </w:rPr>
        <w:t xml:space="preserve"> </w:t>
      </w:r>
      <w:r w:rsidR="006B5C26" w:rsidRPr="00885A17">
        <w:rPr>
          <w:rFonts w:asciiTheme="minorHAnsi" w:hAnsiTheme="minorHAnsi" w:cstheme="minorHAnsi"/>
          <w:b/>
          <w:color w:val="FF0000"/>
          <w:lang w:val="en-US"/>
        </w:rPr>
        <w:t>ABOUT</w:t>
      </w:r>
      <w:r w:rsidR="00CD0399" w:rsidRPr="00885A17">
        <w:rPr>
          <w:rFonts w:asciiTheme="minorHAnsi" w:hAnsiTheme="minorHAnsi" w:cstheme="minorHAnsi"/>
          <w:b/>
          <w:color w:val="FF0000"/>
          <w:lang w:val="en-US"/>
        </w:rPr>
        <w:t xml:space="preserve"> IPF ELECTRONIC</w:t>
      </w:r>
      <w:r w:rsidR="00CD0399" w:rsidRPr="00885A17">
        <w:rPr>
          <w:rFonts w:asciiTheme="minorHAnsi" w:hAnsiTheme="minorHAnsi" w:cstheme="minorHAnsi"/>
          <w:b/>
          <w:sz w:val="17"/>
          <w:szCs w:val="17"/>
          <w:lang w:val="en-US"/>
        </w:rPr>
        <w:t xml:space="preserve"> </w:t>
      </w:r>
    </w:p>
    <w:p w:rsidR="006B5C26" w:rsidRPr="005D7026" w:rsidRDefault="006B5C26" w:rsidP="006B5C26">
      <w:pPr>
        <w:keepNext/>
        <w:keepLines/>
        <w:autoSpaceDE w:val="0"/>
        <w:autoSpaceDN w:val="0"/>
        <w:adjustRightInd w:val="0"/>
        <w:spacing w:line="240" w:lineRule="exact"/>
        <w:ind w:left="-99" w:right="317"/>
        <w:jc w:val="both"/>
        <w:rPr>
          <w:rFonts w:asciiTheme="minorHAnsi" w:hAnsiTheme="minorHAnsi" w:cs="Canaro-Book"/>
          <w:sz w:val="17"/>
          <w:szCs w:val="17"/>
          <w:lang w:val="en-US"/>
        </w:rPr>
      </w:pPr>
      <w:r w:rsidRPr="005D7026">
        <w:rPr>
          <w:rFonts w:asciiTheme="minorHAnsi" w:hAnsiTheme="minorHAnsi" w:cs="Canaro-Book"/>
          <w:sz w:val="17"/>
          <w:szCs w:val="17"/>
          <w:lang w:val="en-US"/>
        </w:rPr>
        <w:t>Sensors of</w:t>
      </w:r>
      <w:r>
        <w:rPr>
          <w:rFonts w:asciiTheme="minorHAnsi" w:hAnsiTheme="minorHAnsi" w:cs="Canaro-Book"/>
          <w:sz w:val="17"/>
          <w:szCs w:val="17"/>
          <w:lang w:val="en-US"/>
        </w:rPr>
        <w:t xml:space="preserve"> </w:t>
      </w:r>
      <w:r w:rsidRPr="005D7026">
        <w:rPr>
          <w:rFonts w:asciiTheme="minorHAnsi" w:hAnsiTheme="minorHAnsi" w:cs="Canaro-Book"/>
          <w:sz w:val="17"/>
          <w:szCs w:val="17"/>
          <w:lang w:val="en-US"/>
        </w:rPr>
        <w:t>the highest quality</w:t>
      </w:r>
    </w:p>
    <w:p w:rsidR="006B5C26" w:rsidRPr="005D7026" w:rsidRDefault="006B5C26" w:rsidP="006B5C26">
      <w:pPr>
        <w:keepNext/>
        <w:keepLines/>
        <w:autoSpaceDE w:val="0"/>
        <w:autoSpaceDN w:val="0"/>
        <w:adjustRightInd w:val="0"/>
        <w:spacing w:line="240" w:lineRule="exact"/>
        <w:ind w:left="-99" w:right="317"/>
        <w:jc w:val="both"/>
        <w:rPr>
          <w:rFonts w:asciiTheme="minorHAnsi" w:hAnsiTheme="minorHAnsi" w:cs="Canaro-Book"/>
          <w:sz w:val="17"/>
          <w:szCs w:val="17"/>
          <w:lang w:val="en-US"/>
        </w:rPr>
      </w:pPr>
      <w:r>
        <w:rPr>
          <w:rFonts w:asciiTheme="minorHAnsi" w:hAnsiTheme="minorHAnsi" w:cs="Canaro-Book"/>
          <w:sz w:val="17"/>
          <w:szCs w:val="17"/>
          <w:lang w:val="en-US"/>
        </w:rPr>
        <w:t>When HIGH-TECH becomes HIGH-END</w:t>
      </w:r>
    </w:p>
    <w:p w:rsidR="00CD0399" w:rsidRPr="006B5C26" w:rsidRDefault="00CD0399" w:rsidP="00773F87">
      <w:pPr>
        <w:rPr>
          <w:rFonts w:asciiTheme="minorHAnsi" w:hAnsiTheme="minorHAnsi" w:cstheme="minorHAnsi"/>
          <w:sz w:val="18"/>
          <w:szCs w:val="18"/>
          <w:lang w:val="en-US"/>
        </w:rPr>
      </w:pPr>
    </w:p>
    <w:p w:rsidR="00DF5EDA" w:rsidRPr="006B5C26" w:rsidRDefault="00DF5EDA" w:rsidP="00773F87">
      <w:pPr>
        <w:ind w:right="-1"/>
        <w:rPr>
          <w:rFonts w:asciiTheme="minorHAnsi" w:hAnsiTheme="minorHAnsi" w:cstheme="minorHAnsi"/>
          <w:sz w:val="18"/>
          <w:szCs w:val="18"/>
          <w:lang w:val="en-US"/>
        </w:rPr>
      </w:pPr>
    </w:p>
    <w:p w:rsidR="00C65A14" w:rsidRDefault="006B5C26" w:rsidP="00C65A14">
      <w:pPr>
        <w:keepNext/>
        <w:keepLines/>
        <w:autoSpaceDE w:val="0"/>
        <w:autoSpaceDN w:val="0"/>
        <w:adjustRightInd w:val="0"/>
        <w:ind w:left="-96" w:right="317"/>
        <w:jc w:val="both"/>
        <w:rPr>
          <w:rFonts w:asciiTheme="minorHAnsi" w:hAnsiTheme="minorHAnsi" w:cs="Canaro-Book"/>
          <w:sz w:val="17"/>
          <w:szCs w:val="17"/>
          <w:lang w:val="en-US"/>
        </w:rPr>
      </w:pPr>
      <w:r>
        <w:rPr>
          <w:rFonts w:asciiTheme="minorHAnsi" w:hAnsiTheme="minorHAnsi" w:cs="Canaro-Book"/>
          <w:sz w:val="17"/>
          <w:szCs w:val="17"/>
          <w:lang w:val="en-US"/>
        </w:rPr>
        <w:t xml:space="preserve">We are ipf electronic and do more than just our job. We think outside the box, create innovative, sustainable solutions and remain approachable. We are based in </w:t>
      </w:r>
      <w:proofErr w:type="spellStart"/>
      <w:r>
        <w:rPr>
          <w:rFonts w:asciiTheme="minorHAnsi" w:hAnsiTheme="minorHAnsi" w:cs="Canaro-Book"/>
          <w:sz w:val="17"/>
          <w:szCs w:val="17"/>
          <w:lang w:val="en-US"/>
        </w:rPr>
        <w:t>Sauerland</w:t>
      </w:r>
      <w:proofErr w:type="spellEnd"/>
      <w:r>
        <w:rPr>
          <w:rFonts w:asciiTheme="minorHAnsi" w:hAnsiTheme="minorHAnsi" w:cs="Canaro-Book"/>
          <w:sz w:val="17"/>
          <w:szCs w:val="17"/>
          <w:lang w:val="en-US"/>
        </w:rPr>
        <w:t xml:space="preserve">, one of the most innovative areas in Germany. </w:t>
      </w:r>
    </w:p>
    <w:p w:rsidR="00C65A14" w:rsidRDefault="006B5C26" w:rsidP="00C65A14">
      <w:pPr>
        <w:keepNext/>
        <w:keepLines/>
        <w:autoSpaceDE w:val="0"/>
        <w:autoSpaceDN w:val="0"/>
        <w:adjustRightInd w:val="0"/>
        <w:ind w:left="-96" w:right="317"/>
        <w:jc w:val="both"/>
        <w:rPr>
          <w:rFonts w:asciiTheme="minorHAnsi" w:hAnsiTheme="minorHAnsi" w:cs="Canaro-Book"/>
          <w:sz w:val="17"/>
          <w:szCs w:val="17"/>
          <w:lang w:val="en-US"/>
        </w:rPr>
      </w:pPr>
      <w:r>
        <w:rPr>
          <w:rFonts w:asciiTheme="minorHAnsi" w:hAnsiTheme="minorHAnsi" w:cs="Canaro-Book"/>
          <w:sz w:val="17"/>
          <w:szCs w:val="17"/>
          <w:lang w:val="en-US"/>
        </w:rPr>
        <w:t xml:space="preserve">Our products are precise, intelligent, technologically well-engineered and versatile. Our 140 employees live and breathe service, even outside of normal business hours. </w:t>
      </w:r>
    </w:p>
    <w:p w:rsidR="00DF5EDA" w:rsidRPr="00C65A14" w:rsidRDefault="006B5C26" w:rsidP="00C65A14">
      <w:pPr>
        <w:keepNext/>
        <w:keepLines/>
        <w:autoSpaceDE w:val="0"/>
        <w:autoSpaceDN w:val="0"/>
        <w:adjustRightInd w:val="0"/>
        <w:ind w:left="-96" w:right="317"/>
        <w:jc w:val="both"/>
        <w:rPr>
          <w:rFonts w:asciiTheme="minorHAnsi" w:hAnsiTheme="minorHAnsi" w:cs="Canaro-Book"/>
          <w:sz w:val="17"/>
          <w:szCs w:val="17"/>
          <w:lang w:val="en-US"/>
        </w:rPr>
      </w:pPr>
      <w:r>
        <w:rPr>
          <w:rFonts w:asciiTheme="minorHAnsi" w:hAnsiTheme="minorHAnsi" w:cs="Canaro-Book"/>
          <w:sz w:val="17"/>
          <w:szCs w:val="17"/>
          <w:lang w:val="en-US"/>
        </w:rPr>
        <w:t>Our wide range of products, great problem solving skills and strong focus on service make us a unique top-supplier of industrial sensor technology.</w:t>
      </w:r>
      <w:r w:rsidR="00C65A14">
        <w:rPr>
          <w:rFonts w:asciiTheme="minorHAnsi" w:hAnsiTheme="minorHAnsi" w:cs="Canaro-Book"/>
          <w:sz w:val="17"/>
          <w:szCs w:val="17"/>
          <w:lang w:val="en-US"/>
        </w:rPr>
        <w:t xml:space="preserve"> </w:t>
      </w:r>
      <w:r>
        <w:rPr>
          <w:rFonts w:asciiTheme="minorHAnsi" w:hAnsiTheme="minorHAnsi" w:cs="Canaro-Book"/>
          <w:sz w:val="17"/>
          <w:szCs w:val="17"/>
          <w:lang w:val="en-US"/>
        </w:rPr>
        <w:t xml:space="preserve">We have stood for high-performance sensors in automation technology in the German-speaking markets for over three decades. We prioritize the highest level of quality and have our own production at our headquarters in </w:t>
      </w:r>
      <w:proofErr w:type="spellStart"/>
      <w:r>
        <w:rPr>
          <w:rFonts w:asciiTheme="minorHAnsi" w:hAnsiTheme="minorHAnsi" w:cs="Canaro-Book"/>
          <w:sz w:val="17"/>
          <w:szCs w:val="17"/>
          <w:lang w:val="en-US"/>
        </w:rPr>
        <w:t>Lüdenscheid</w:t>
      </w:r>
      <w:proofErr w:type="spellEnd"/>
      <w:r>
        <w:rPr>
          <w:rFonts w:asciiTheme="minorHAnsi" w:hAnsiTheme="minorHAnsi" w:cs="Canaro-Book"/>
          <w:sz w:val="17"/>
          <w:szCs w:val="17"/>
          <w:lang w:val="en-US"/>
        </w:rPr>
        <w:t xml:space="preserve"> in </w:t>
      </w:r>
      <w:proofErr w:type="spellStart"/>
      <w:r>
        <w:rPr>
          <w:rFonts w:asciiTheme="minorHAnsi" w:hAnsiTheme="minorHAnsi" w:cs="Canaro-Book"/>
          <w:sz w:val="17"/>
          <w:szCs w:val="17"/>
          <w:lang w:val="en-US"/>
        </w:rPr>
        <w:t>Sauerland</w:t>
      </w:r>
      <w:proofErr w:type="spellEnd"/>
      <w:r>
        <w:rPr>
          <w:rFonts w:asciiTheme="minorHAnsi" w:hAnsiTheme="minorHAnsi" w:cs="Canaro-Book"/>
          <w:sz w:val="17"/>
          <w:szCs w:val="17"/>
          <w:lang w:val="en-US"/>
        </w:rPr>
        <w:t>. Permanent research and development play an equally substantial role as the education and training of employees and management. Our company, which was founded in 1982, is managed today by the family in the second generation. We apply special standards in environmental protection and sustainable resource management</w:t>
      </w:r>
      <w:r w:rsidR="00DF5EDA" w:rsidRPr="006B5C26">
        <w:rPr>
          <w:rFonts w:asciiTheme="minorHAnsi" w:hAnsiTheme="minorHAnsi" w:cstheme="minorHAnsi"/>
          <w:sz w:val="17"/>
          <w:szCs w:val="17"/>
          <w:lang w:val="en-US"/>
        </w:rPr>
        <w:t>.</w:t>
      </w:r>
    </w:p>
    <w:p w:rsidR="00DF5EDA" w:rsidRPr="006B5C26" w:rsidRDefault="00DF5EDA" w:rsidP="00773F87">
      <w:pPr>
        <w:ind w:right="-1"/>
        <w:rPr>
          <w:rFonts w:asciiTheme="minorHAnsi" w:hAnsiTheme="minorHAnsi" w:cstheme="minorHAnsi"/>
          <w:sz w:val="16"/>
          <w:szCs w:val="16"/>
          <w:lang w:val="en-US"/>
        </w:rPr>
      </w:pPr>
    </w:p>
    <w:p w:rsidR="006371DD" w:rsidRPr="006B5C26" w:rsidRDefault="006371DD" w:rsidP="00DF5EDA">
      <w:pPr>
        <w:keepNext/>
        <w:keepLines/>
        <w:tabs>
          <w:tab w:val="left" w:pos="284"/>
        </w:tabs>
        <w:ind w:right="-1"/>
        <w:rPr>
          <w:rFonts w:asciiTheme="minorHAnsi" w:hAnsiTheme="minorHAnsi" w:cstheme="minorHAnsi"/>
          <w:b/>
          <w:i/>
          <w:color w:val="FF0000"/>
          <w:lang w:val="en-US"/>
        </w:rPr>
      </w:pPr>
    </w:p>
    <w:p w:rsidR="00DF5EDA" w:rsidRPr="004D09B2" w:rsidRDefault="006B5C26" w:rsidP="00DF5EDA">
      <w:pPr>
        <w:keepNext/>
        <w:keepLines/>
        <w:tabs>
          <w:tab w:val="left" w:pos="284"/>
        </w:tabs>
        <w:ind w:right="-1"/>
        <w:rPr>
          <w:rFonts w:asciiTheme="minorHAnsi" w:hAnsiTheme="minorHAnsi" w:cstheme="minorHAnsi"/>
          <w:b/>
          <w:sz w:val="17"/>
          <w:szCs w:val="17"/>
          <w:lang w:val="en-US"/>
        </w:rPr>
      </w:pPr>
      <w:r w:rsidRPr="004D09B2">
        <w:rPr>
          <w:rFonts w:asciiTheme="minorHAnsi" w:hAnsiTheme="minorHAnsi" w:cstheme="minorHAnsi"/>
          <w:b/>
          <w:i/>
          <w:color w:val="FF0000"/>
          <w:lang w:val="en-US"/>
        </w:rPr>
        <w:t>C</w:t>
      </w:r>
      <w:r w:rsidR="0059483E" w:rsidRPr="004D09B2">
        <w:rPr>
          <w:rFonts w:asciiTheme="minorHAnsi" w:hAnsiTheme="minorHAnsi" w:cstheme="minorHAnsi"/>
          <w:b/>
          <w:i/>
          <w:color w:val="FF0000"/>
          <w:lang w:val="en-US"/>
        </w:rPr>
        <w:t>ONTAC</w:t>
      </w:r>
      <w:r w:rsidR="00DF5EDA" w:rsidRPr="004D09B2">
        <w:rPr>
          <w:rFonts w:asciiTheme="minorHAnsi" w:hAnsiTheme="minorHAnsi" w:cstheme="minorHAnsi"/>
          <w:b/>
          <w:i/>
          <w:color w:val="FF0000"/>
          <w:lang w:val="en-US"/>
        </w:rPr>
        <w:t>T</w:t>
      </w:r>
      <w:r w:rsidR="00DF5EDA" w:rsidRPr="004D09B2">
        <w:rPr>
          <w:rFonts w:asciiTheme="minorHAnsi" w:hAnsiTheme="minorHAnsi" w:cstheme="minorHAnsi"/>
          <w:b/>
          <w:sz w:val="17"/>
          <w:szCs w:val="17"/>
          <w:lang w:val="en-US"/>
        </w:rPr>
        <w:t xml:space="preserve"> </w:t>
      </w:r>
    </w:p>
    <w:p w:rsidR="00DF5EDA" w:rsidRPr="004D09B2" w:rsidRDefault="00DF5EDA" w:rsidP="00DF5EDA">
      <w:pPr>
        <w:keepNext/>
        <w:keepLines/>
        <w:tabs>
          <w:tab w:val="left" w:pos="284"/>
        </w:tabs>
        <w:ind w:right="-1"/>
        <w:rPr>
          <w:rFonts w:asciiTheme="minorHAnsi" w:hAnsiTheme="minorHAnsi" w:cstheme="minorHAnsi"/>
          <w:b/>
          <w:sz w:val="17"/>
          <w:szCs w:val="17"/>
          <w:lang w:val="en-US"/>
        </w:rPr>
      </w:pPr>
      <w:r w:rsidRPr="004D09B2">
        <w:rPr>
          <w:rFonts w:asciiTheme="minorHAnsi" w:hAnsiTheme="minorHAnsi" w:cstheme="minorHAnsi"/>
          <w:b/>
          <w:sz w:val="17"/>
          <w:szCs w:val="17"/>
          <w:lang w:val="en-US"/>
        </w:rPr>
        <w:t>ipf electronic gmbh</w:t>
      </w:r>
    </w:p>
    <w:p w:rsidR="00DF5EDA" w:rsidRPr="004D09B2" w:rsidRDefault="00DF5EDA" w:rsidP="00DF5EDA">
      <w:pPr>
        <w:keepNext/>
        <w:keepLines/>
        <w:tabs>
          <w:tab w:val="left" w:pos="284"/>
        </w:tabs>
        <w:ind w:right="-1"/>
        <w:rPr>
          <w:rFonts w:asciiTheme="minorHAnsi" w:hAnsiTheme="minorHAnsi" w:cstheme="minorHAnsi"/>
          <w:sz w:val="17"/>
          <w:szCs w:val="17"/>
          <w:lang w:val="en-US"/>
        </w:rPr>
      </w:pPr>
      <w:r w:rsidRPr="004D09B2">
        <w:rPr>
          <w:rFonts w:asciiTheme="minorHAnsi" w:hAnsiTheme="minorHAnsi" w:cstheme="minorHAnsi"/>
          <w:sz w:val="17"/>
          <w:szCs w:val="17"/>
          <w:lang w:val="en-US"/>
        </w:rPr>
        <w:t>Kalver Str. 25 – 27</w:t>
      </w:r>
    </w:p>
    <w:p w:rsidR="00DF5EDA" w:rsidRPr="004D09B2" w:rsidRDefault="00DF5EDA" w:rsidP="00DF5EDA">
      <w:pPr>
        <w:keepNext/>
        <w:keepLines/>
        <w:tabs>
          <w:tab w:val="left" w:pos="284"/>
        </w:tabs>
        <w:ind w:right="-1"/>
        <w:rPr>
          <w:rFonts w:asciiTheme="minorHAnsi" w:hAnsiTheme="minorHAnsi" w:cstheme="minorHAnsi"/>
          <w:sz w:val="17"/>
          <w:szCs w:val="17"/>
          <w:lang w:val="en-US"/>
        </w:rPr>
      </w:pPr>
      <w:r w:rsidRPr="004D09B2">
        <w:rPr>
          <w:rFonts w:asciiTheme="minorHAnsi" w:hAnsiTheme="minorHAnsi" w:cstheme="minorHAnsi"/>
          <w:sz w:val="17"/>
          <w:szCs w:val="17"/>
          <w:lang w:val="en-US"/>
        </w:rPr>
        <w:t>58515 Lüdenscheid</w:t>
      </w:r>
    </w:p>
    <w:p w:rsidR="006B5C26" w:rsidRPr="004D09B2" w:rsidRDefault="006B5C26" w:rsidP="006B5C26">
      <w:pPr>
        <w:keepNext/>
        <w:keepLines/>
        <w:tabs>
          <w:tab w:val="left" w:pos="284"/>
        </w:tabs>
        <w:ind w:right="-1"/>
        <w:rPr>
          <w:rFonts w:asciiTheme="minorHAnsi" w:hAnsiTheme="minorHAnsi" w:cstheme="minorHAnsi"/>
          <w:sz w:val="17"/>
          <w:szCs w:val="17"/>
          <w:lang w:val="en-US"/>
        </w:rPr>
      </w:pPr>
      <w:r w:rsidRPr="004D09B2">
        <w:rPr>
          <w:rFonts w:asciiTheme="minorHAnsi" w:hAnsiTheme="minorHAnsi" w:cstheme="minorHAnsi"/>
          <w:sz w:val="17"/>
          <w:szCs w:val="17"/>
          <w:lang w:val="en-US"/>
        </w:rPr>
        <w:t>Germany</w:t>
      </w:r>
    </w:p>
    <w:p w:rsidR="006B5C26" w:rsidRPr="004D09B2" w:rsidRDefault="006B5C26" w:rsidP="006B5C26">
      <w:pPr>
        <w:keepNext/>
        <w:keepLines/>
        <w:tabs>
          <w:tab w:val="left" w:pos="284"/>
        </w:tabs>
        <w:ind w:right="-1"/>
        <w:rPr>
          <w:rStyle w:val="Hyperlink"/>
          <w:rFonts w:asciiTheme="minorHAnsi" w:hAnsiTheme="minorHAnsi" w:cstheme="minorHAnsi"/>
          <w:color w:val="auto"/>
          <w:sz w:val="17"/>
          <w:szCs w:val="17"/>
          <w:u w:val="none"/>
          <w:lang w:val="en-US"/>
        </w:rPr>
      </w:pPr>
      <w:r w:rsidRPr="004D09B2">
        <w:rPr>
          <w:rFonts w:asciiTheme="minorHAnsi" w:hAnsiTheme="minorHAnsi" w:cstheme="minorHAnsi"/>
          <w:sz w:val="17"/>
          <w:szCs w:val="17"/>
          <w:lang w:val="en-US"/>
        </w:rPr>
        <w:t>info@ipf-electronic.com</w:t>
      </w:r>
    </w:p>
    <w:p w:rsidR="006B5C26" w:rsidRPr="004D09B2" w:rsidRDefault="006B5C26" w:rsidP="006B5C26">
      <w:pPr>
        <w:keepNext/>
        <w:keepLines/>
        <w:tabs>
          <w:tab w:val="left" w:pos="284"/>
        </w:tabs>
        <w:ind w:right="-1"/>
        <w:rPr>
          <w:rFonts w:asciiTheme="minorHAnsi" w:hAnsiTheme="minorHAnsi" w:cstheme="minorHAnsi"/>
          <w:b/>
          <w:noProof/>
          <w:lang w:val="en-US"/>
        </w:rPr>
      </w:pPr>
      <w:r w:rsidRPr="004D09B2">
        <w:rPr>
          <w:rStyle w:val="Hyperlink"/>
          <w:rFonts w:asciiTheme="minorHAnsi" w:hAnsiTheme="minorHAnsi" w:cstheme="minorHAnsi"/>
          <w:b/>
          <w:color w:val="auto"/>
          <w:sz w:val="17"/>
          <w:szCs w:val="17"/>
          <w:u w:val="none"/>
          <w:lang w:val="en-US"/>
        </w:rPr>
        <w:t>www.ipf-electronic.com</w:t>
      </w:r>
      <w:r w:rsidRPr="004D09B2">
        <w:rPr>
          <w:rFonts w:asciiTheme="minorHAnsi" w:hAnsiTheme="minorHAnsi" w:cstheme="minorHAnsi"/>
          <w:b/>
          <w:noProof/>
          <w:lang w:val="en-US"/>
        </w:rPr>
        <w:t xml:space="preserve"> </w:t>
      </w:r>
    </w:p>
    <w:p w:rsidR="00DF5EDA" w:rsidRPr="004D09B2" w:rsidRDefault="00DF5EDA" w:rsidP="006B5C26">
      <w:pPr>
        <w:keepNext/>
        <w:keepLines/>
        <w:tabs>
          <w:tab w:val="left" w:pos="284"/>
        </w:tabs>
        <w:ind w:right="-1"/>
        <w:rPr>
          <w:rStyle w:val="Hyperlink"/>
          <w:rFonts w:asciiTheme="minorHAnsi" w:hAnsiTheme="minorHAnsi" w:cstheme="minorHAnsi"/>
          <w:b/>
          <w:color w:val="auto"/>
          <w:sz w:val="17"/>
          <w:szCs w:val="17"/>
          <w:u w:val="none"/>
          <w:lang w:val="en-US"/>
        </w:rPr>
      </w:pPr>
    </w:p>
    <w:p w:rsidR="00DF5EDA" w:rsidRPr="004D09B2" w:rsidRDefault="0059483E" w:rsidP="00DF5EDA">
      <w:pPr>
        <w:keepNext/>
        <w:keepLines/>
        <w:tabs>
          <w:tab w:val="left" w:pos="284"/>
        </w:tabs>
        <w:ind w:right="-1"/>
        <w:rPr>
          <w:rFonts w:asciiTheme="minorHAnsi" w:hAnsiTheme="minorHAnsi" w:cstheme="minorHAnsi"/>
          <w:b/>
          <w:sz w:val="17"/>
          <w:szCs w:val="17"/>
          <w:lang w:val="en-US"/>
        </w:rPr>
      </w:pPr>
      <w:r w:rsidRPr="004D09B2">
        <w:rPr>
          <w:rFonts w:asciiTheme="minorHAnsi" w:hAnsiTheme="minorHAnsi" w:cstheme="minorHAnsi"/>
          <w:b/>
          <w:i/>
          <w:color w:val="FF0000"/>
          <w:lang w:val="en-US"/>
        </w:rPr>
        <w:t>PRESS CONTACT</w:t>
      </w:r>
    </w:p>
    <w:p w:rsidR="00DF5EDA" w:rsidRPr="00E958BE" w:rsidRDefault="008B6198" w:rsidP="00DF5EDA">
      <w:pPr>
        <w:keepNext/>
        <w:keepLines/>
        <w:tabs>
          <w:tab w:val="left" w:pos="284"/>
        </w:tabs>
        <w:ind w:right="-1"/>
        <w:rPr>
          <w:rFonts w:asciiTheme="minorHAnsi" w:hAnsiTheme="minorHAnsi" w:cstheme="minorHAnsi"/>
          <w:b/>
          <w:sz w:val="17"/>
          <w:szCs w:val="17"/>
          <w:lang w:val="en-US"/>
        </w:rPr>
      </w:pPr>
      <w:bookmarkStart w:id="0" w:name="_GoBack"/>
      <w:r>
        <w:rPr>
          <w:noProof/>
        </w:rPr>
        <w:drawing>
          <wp:anchor distT="0" distB="0" distL="114300" distR="114300" simplePos="0" relativeHeight="251673600" behindDoc="0" locked="0" layoutInCell="1" allowOverlap="1">
            <wp:simplePos x="0" y="0"/>
            <wp:positionH relativeFrom="margin">
              <wp:align>right</wp:align>
            </wp:positionH>
            <wp:positionV relativeFrom="paragraph">
              <wp:posOffset>7629</wp:posOffset>
            </wp:positionV>
            <wp:extent cx="952381" cy="952381"/>
            <wp:effectExtent l="0" t="0" r="635" b="635"/>
            <wp:wrapThrough wrapText="bothSides">
              <wp:wrapPolygon edited="0">
                <wp:start x="0" y="0"/>
                <wp:lineTo x="0" y="21182"/>
                <wp:lineTo x="21182" y="21182"/>
                <wp:lineTo x="21182"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52381" cy="952381"/>
                    </a:xfrm>
                    <a:prstGeom prst="rect">
                      <a:avLst/>
                    </a:prstGeom>
                  </pic:spPr>
                </pic:pic>
              </a:graphicData>
            </a:graphic>
          </wp:anchor>
        </w:drawing>
      </w:r>
      <w:bookmarkEnd w:id="0"/>
      <w:proofErr w:type="spellStart"/>
      <w:r w:rsidR="00DF5EDA" w:rsidRPr="00E958BE">
        <w:rPr>
          <w:rFonts w:asciiTheme="minorHAnsi" w:hAnsiTheme="minorHAnsi" w:cstheme="minorHAnsi"/>
          <w:b/>
          <w:sz w:val="17"/>
          <w:szCs w:val="17"/>
          <w:lang w:val="en-US"/>
        </w:rPr>
        <w:t>Martinus</w:t>
      </w:r>
      <w:proofErr w:type="spellEnd"/>
      <w:r w:rsidR="00DF5EDA" w:rsidRPr="00E958BE">
        <w:rPr>
          <w:rFonts w:asciiTheme="minorHAnsi" w:hAnsiTheme="minorHAnsi" w:cstheme="minorHAnsi"/>
          <w:b/>
          <w:sz w:val="17"/>
          <w:szCs w:val="17"/>
          <w:lang w:val="en-US"/>
        </w:rPr>
        <w:t xml:space="preserve"> </w:t>
      </w:r>
      <w:proofErr w:type="spellStart"/>
      <w:r w:rsidR="00DF5EDA" w:rsidRPr="00E958BE">
        <w:rPr>
          <w:rFonts w:asciiTheme="minorHAnsi" w:hAnsiTheme="minorHAnsi" w:cstheme="minorHAnsi"/>
          <w:b/>
          <w:sz w:val="17"/>
          <w:szCs w:val="17"/>
          <w:lang w:val="en-US"/>
        </w:rPr>
        <w:t>Menne</w:t>
      </w:r>
      <w:proofErr w:type="spellEnd"/>
    </w:p>
    <w:p w:rsidR="00DF5EDA" w:rsidRDefault="00DF5EDA" w:rsidP="00DF5EDA">
      <w:pPr>
        <w:keepNext/>
        <w:keepLines/>
        <w:tabs>
          <w:tab w:val="left" w:pos="284"/>
        </w:tabs>
        <w:ind w:right="-1"/>
        <w:rPr>
          <w:rFonts w:asciiTheme="minorHAnsi" w:hAnsiTheme="minorHAnsi" w:cstheme="minorHAnsi"/>
          <w:sz w:val="17"/>
          <w:szCs w:val="17"/>
        </w:rPr>
      </w:pPr>
      <w:r w:rsidRPr="00CD0399">
        <w:rPr>
          <w:rFonts w:asciiTheme="minorHAnsi" w:hAnsiTheme="minorHAnsi" w:cstheme="minorHAnsi"/>
          <w:sz w:val="17"/>
          <w:szCs w:val="17"/>
        </w:rPr>
        <w:t xml:space="preserve">Waldweg 8 </w:t>
      </w:r>
      <w:r w:rsidRPr="00CD0399">
        <w:rPr>
          <w:rFonts w:asciiTheme="minorHAnsi" w:hAnsiTheme="minorHAnsi" w:cstheme="minorHAnsi"/>
          <w:sz w:val="12"/>
          <w:szCs w:val="12"/>
        </w:rPr>
        <w:t>●</w:t>
      </w:r>
      <w:r w:rsidRPr="00CD0399">
        <w:rPr>
          <w:rFonts w:asciiTheme="minorHAnsi" w:hAnsiTheme="minorHAnsi" w:cstheme="minorHAnsi"/>
          <w:sz w:val="17"/>
          <w:szCs w:val="17"/>
        </w:rPr>
        <w:t xml:space="preserve"> 57489 Drolshagen</w:t>
      </w:r>
    </w:p>
    <w:p w:rsidR="006B5C26" w:rsidRPr="00CD0399" w:rsidRDefault="006B5C26" w:rsidP="00DF5EDA">
      <w:pPr>
        <w:keepNext/>
        <w:keepLines/>
        <w:tabs>
          <w:tab w:val="left" w:pos="284"/>
        </w:tabs>
        <w:ind w:right="-1"/>
        <w:rPr>
          <w:rFonts w:asciiTheme="minorHAnsi" w:hAnsiTheme="minorHAnsi" w:cstheme="minorHAnsi"/>
          <w:sz w:val="17"/>
          <w:szCs w:val="17"/>
        </w:rPr>
      </w:pPr>
      <w:r>
        <w:rPr>
          <w:rFonts w:asciiTheme="minorHAnsi" w:hAnsiTheme="minorHAnsi" w:cstheme="minorHAnsi"/>
          <w:sz w:val="17"/>
          <w:szCs w:val="17"/>
        </w:rPr>
        <w:t>Germany</w:t>
      </w:r>
    </w:p>
    <w:p w:rsidR="00DF5EDA" w:rsidRPr="00CD0399" w:rsidRDefault="00DF5EDA" w:rsidP="00DF5EDA">
      <w:pPr>
        <w:keepNext/>
        <w:keepLines/>
        <w:tabs>
          <w:tab w:val="left" w:pos="284"/>
        </w:tabs>
        <w:ind w:right="-1"/>
        <w:rPr>
          <w:rFonts w:asciiTheme="minorHAnsi" w:hAnsiTheme="minorHAnsi" w:cstheme="minorHAnsi"/>
          <w:sz w:val="14"/>
          <w:szCs w:val="14"/>
        </w:rPr>
      </w:pPr>
      <w:r w:rsidRPr="00CD0399">
        <w:rPr>
          <w:rFonts w:asciiTheme="minorHAnsi" w:hAnsiTheme="minorHAnsi" w:cstheme="minorHAnsi"/>
          <w:sz w:val="17"/>
          <w:szCs w:val="17"/>
        </w:rPr>
        <w:t>Tel +49 2761 8288861</w:t>
      </w:r>
    </w:p>
    <w:p w:rsidR="00CD0399" w:rsidRPr="00CD0399" w:rsidRDefault="00CD0399" w:rsidP="00CD0399">
      <w:pPr>
        <w:keepNext/>
        <w:keepLines/>
        <w:tabs>
          <w:tab w:val="left" w:pos="284"/>
        </w:tabs>
        <w:ind w:right="-1"/>
        <w:rPr>
          <w:rFonts w:asciiTheme="minorHAnsi" w:hAnsiTheme="minorHAnsi" w:cstheme="minorHAnsi"/>
          <w:sz w:val="17"/>
          <w:szCs w:val="17"/>
        </w:rPr>
      </w:pPr>
      <w:r w:rsidRPr="00383051">
        <w:rPr>
          <w:rFonts w:asciiTheme="minorHAnsi" w:hAnsiTheme="minorHAnsi" w:cstheme="minorHAnsi"/>
          <w:sz w:val="17"/>
          <w:szCs w:val="17"/>
        </w:rPr>
        <w:t>mm@technikredaktion.de</w:t>
      </w:r>
    </w:p>
    <w:p w:rsidR="00DF5EDA" w:rsidRPr="00CD0399" w:rsidRDefault="00DF5EDA" w:rsidP="00CD0399">
      <w:pPr>
        <w:keepNext/>
        <w:keepLines/>
        <w:tabs>
          <w:tab w:val="left" w:pos="284"/>
        </w:tabs>
        <w:ind w:right="-1"/>
        <w:rPr>
          <w:rFonts w:asciiTheme="minorHAnsi" w:hAnsiTheme="minorHAnsi" w:cstheme="minorHAnsi"/>
          <w:sz w:val="17"/>
          <w:szCs w:val="17"/>
        </w:rPr>
      </w:pPr>
      <w:r w:rsidRPr="00383051">
        <w:rPr>
          <w:rFonts w:asciiTheme="minorHAnsi" w:hAnsiTheme="minorHAnsi" w:cstheme="minorHAnsi"/>
          <w:b/>
          <w:sz w:val="17"/>
          <w:szCs w:val="17"/>
        </w:rPr>
        <w:t>www.technikredaktion.de</w:t>
      </w:r>
    </w:p>
    <w:p w:rsidR="00DF5EDA" w:rsidRPr="00CD0399" w:rsidRDefault="00DF5EDA" w:rsidP="00242329">
      <w:pPr>
        <w:ind w:right="-1"/>
        <w:rPr>
          <w:rFonts w:asciiTheme="minorHAnsi" w:hAnsiTheme="minorHAnsi" w:cstheme="minorHAnsi"/>
          <w:b/>
          <w:sz w:val="17"/>
          <w:szCs w:val="17"/>
        </w:rPr>
      </w:pPr>
    </w:p>
    <w:p w:rsidR="00DF5EDA" w:rsidRPr="00CD0399" w:rsidRDefault="00DF5EDA" w:rsidP="00242329">
      <w:pPr>
        <w:ind w:right="-1"/>
        <w:rPr>
          <w:rFonts w:asciiTheme="minorHAnsi" w:hAnsiTheme="minorHAnsi" w:cstheme="minorHAnsi"/>
          <w:sz w:val="16"/>
          <w:szCs w:val="16"/>
        </w:rPr>
      </w:pPr>
    </w:p>
    <w:sectPr w:rsidR="00DF5EDA" w:rsidRPr="00CD0399" w:rsidSect="003C728F">
      <w:type w:val="continuous"/>
      <w:pgSz w:w="11907" w:h="16840" w:code="9"/>
      <w:pgMar w:top="1134" w:right="851" w:bottom="1134" w:left="851" w:header="0" w:footer="567" w:gutter="0"/>
      <w:cols w:space="5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5FB" w:rsidRDefault="00F525FB">
      <w:r>
        <w:separator/>
      </w:r>
    </w:p>
  </w:endnote>
  <w:endnote w:type="continuationSeparator" w:id="0">
    <w:p w:rsidR="00F525FB" w:rsidRDefault="00F5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naro Book">
    <w:altName w:val="Calibri"/>
    <w:panose1 w:val="00000000000000000000"/>
    <w:charset w:val="00"/>
    <w:family w:val="modern"/>
    <w:notTrueType/>
    <w:pitch w:val="variable"/>
    <w:sig w:usb0="00000007" w:usb1="00000001" w:usb2="00000000" w:usb3="00000000" w:csb0="00000093"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naro SemiBold">
    <w:panose1 w:val="00000000000000000000"/>
    <w:charset w:val="00"/>
    <w:family w:val="modern"/>
    <w:notTrueType/>
    <w:pitch w:val="variable"/>
    <w:sig w:usb0="00000007" w:usb1="00000001" w:usb2="00000000" w:usb3="00000000" w:csb0="00000093" w:csb1="00000000"/>
  </w:font>
  <w:font w:name="Canaro-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BB" w:rsidRPr="00643EC6" w:rsidRDefault="002029BB" w:rsidP="003C728F">
    <w:pPr>
      <w:pStyle w:val="Fuzeile"/>
      <w:ind w:right="140"/>
      <w:jc w:val="right"/>
      <w:rPr>
        <w:rFonts w:ascii="Canaro Book" w:hAnsi="Canaro Book"/>
        <w:sz w:val="14"/>
        <w:szCs w:val="14"/>
      </w:rPr>
    </w:pPr>
    <w:r w:rsidRPr="00643EC6">
      <w:rPr>
        <w:rFonts w:ascii="Canaro Book" w:hAnsi="Canaro Book" w:cs="Canaro SemiBold"/>
        <w:b/>
        <w:bCs/>
        <w:spacing w:val="-1"/>
        <w:w w:val="99"/>
        <w:sz w:val="14"/>
        <w:szCs w:val="14"/>
      </w:rPr>
      <w:fldChar w:fldCharType="begin"/>
    </w:r>
    <w:r w:rsidRPr="00643EC6">
      <w:rPr>
        <w:rFonts w:ascii="Canaro Book" w:hAnsi="Canaro Book" w:cs="Canaro SemiBold"/>
        <w:b/>
        <w:bCs/>
        <w:spacing w:val="-1"/>
        <w:w w:val="99"/>
        <w:sz w:val="14"/>
        <w:szCs w:val="14"/>
      </w:rPr>
      <w:instrText>PAGE   \* MERGEFORMAT</w:instrText>
    </w:r>
    <w:r w:rsidRPr="00643EC6">
      <w:rPr>
        <w:rFonts w:ascii="Canaro Book" w:hAnsi="Canaro Book" w:cs="Canaro SemiBold"/>
        <w:b/>
        <w:bCs/>
        <w:spacing w:val="-1"/>
        <w:w w:val="99"/>
        <w:sz w:val="14"/>
        <w:szCs w:val="14"/>
      </w:rPr>
      <w:fldChar w:fldCharType="separate"/>
    </w:r>
    <w:r>
      <w:rPr>
        <w:rFonts w:ascii="Canaro Book" w:hAnsi="Canaro Book" w:cs="Canaro SemiBold"/>
        <w:b/>
        <w:bCs/>
        <w:noProof/>
        <w:spacing w:val="-1"/>
        <w:w w:val="99"/>
        <w:sz w:val="14"/>
        <w:szCs w:val="14"/>
      </w:rPr>
      <w:t>2</w:t>
    </w:r>
    <w:r w:rsidRPr="00643EC6">
      <w:rPr>
        <w:rFonts w:ascii="Canaro Book" w:hAnsi="Canaro Book" w:cs="Canaro SemiBold"/>
        <w:b/>
        <w:bCs/>
        <w:spacing w:val="-1"/>
        <w:w w:val="99"/>
        <w:sz w:val="14"/>
        <w:szCs w:val="14"/>
      </w:rPr>
      <w:fldChar w:fldCharType="end"/>
    </w:r>
    <w:r>
      <w:rPr>
        <w:rFonts w:ascii="Canaro Book" w:hAnsi="Canaro Book" w:cs="Canaro SemiBold"/>
        <w:b/>
        <w:bCs/>
        <w:spacing w:val="-1"/>
        <w:w w:val="99"/>
        <w:sz w:val="14"/>
        <w:szCs w:val="14"/>
      </w:rPr>
      <w:t xml:space="preserve">            </w:t>
    </w:r>
    <w:r>
      <w:rPr>
        <w:rFonts w:ascii="Canaro Book" w:hAnsi="Canaro Book" w:cs="Canaro SemiBold"/>
        <w:b/>
        <w:bCs/>
        <w:spacing w:val="-1"/>
        <w:w w:val="99"/>
        <w:sz w:val="14"/>
        <w:szCs w:val="14"/>
      </w:rPr>
      <w:tab/>
    </w:r>
    <w:r w:rsidRPr="00643EC6">
      <w:rPr>
        <w:rFonts w:ascii="Canaro Book" w:hAnsi="Canaro Book" w:cs="Canaro SemiBold"/>
        <w:b/>
        <w:bCs/>
        <w:spacing w:val="-1"/>
        <w:w w:val="99"/>
        <w:sz w:val="14"/>
        <w:szCs w:val="14"/>
      </w:rPr>
      <w:t>ipf</w:t>
    </w:r>
    <w:r w:rsidRPr="00643EC6">
      <w:rPr>
        <w:rFonts w:ascii="Canaro Book" w:hAnsi="Canaro Book" w:cs="Canaro SemiBold"/>
        <w:b/>
        <w:bCs/>
        <w:caps/>
        <w:spacing w:val="-1"/>
        <w:w w:val="99"/>
        <w:sz w:val="14"/>
        <w:szCs w:val="14"/>
      </w:rPr>
      <w:t xml:space="preserve"> </w:t>
    </w:r>
    <w:r w:rsidRPr="00643EC6">
      <w:rPr>
        <w:rFonts w:ascii="Canaro Book" w:hAnsi="Canaro Book" w:cs="Canaro SemiBold"/>
        <w:b/>
        <w:bCs/>
        <w:spacing w:val="-1"/>
        <w:w w:val="99"/>
        <w:sz w:val="14"/>
        <w:szCs w:val="14"/>
      </w:rPr>
      <w:t>electronic gmbh</w:t>
    </w:r>
    <w:r w:rsidRPr="00643EC6">
      <w:rPr>
        <w:rFonts w:ascii="Canaro Book" w:hAnsi="Canaro Book"/>
        <w:sz w:val="14"/>
        <w:szCs w:val="14"/>
      </w:rPr>
      <w:t xml:space="preserve"> </w:t>
    </w:r>
    <w:r w:rsidRPr="00643EC6">
      <w:rPr>
        <w:rFonts w:ascii="Canaro Book" w:hAnsi="Canaro Book"/>
        <w:caps/>
        <w:sz w:val="14"/>
        <w:szCs w:val="14"/>
      </w:rPr>
      <w:t>•</w:t>
    </w:r>
    <w:r w:rsidRPr="00643EC6">
      <w:rPr>
        <w:rFonts w:ascii="Canaro Book" w:hAnsi="Canaro Book"/>
        <w:sz w:val="14"/>
        <w:szCs w:val="14"/>
      </w:rPr>
      <w:t xml:space="preserve"> Kalver Straße 25 - 27 </w:t>
    </w:r>
    <w:r w:rsidRPr="00643EC6">
      <w:rPr>
        <w:rFonts w:ascii="Canaro Book" w:hAnsi="Canaro Book"/>
        <w:caps/>
        <w:sz w:val="14"/>
        <w:szCs w:val="14"/>
      </w:rPr>
      <w:t>•</w:t>
    </w:r>
    <w:r w:rsidRPr="00643EC6">
      <w:rPr>
        <w:rFonts w:ascii="Canaro Book" w:hAnsi="Canaro Book"/>
        <w:sz w:val="14"/>
        <w:szCs w:val="14"/>
      </w:rPr>
      <w:t xml:space="preserve"> 58515 Lüdenscheid </w:t>
    </w:r>
    <w:r w:rsidRPr="00643EC6">
      <w:rPr>
        <w:rFonts w:ascii="Courier New" w:hAnsi="Courier New" w:cs="Courier New"/>
        <w:spacing w:val="-1"/>
        <w:w w:val="99"/>
        <w:sz w:val="14"/>
        <w:szCs w:val="14"/>
      </w:rPr>
      <w:t>│</w:t>
    </w:r>
    <w:r w:rsidRPr="00643EC6">
      <w:rPr>
        <w:rFonts w:ascii="Canaro Book" w:hAnsi="Canaro Book"/>
        <w:sz w:val="14"/>
        <w:szCs w:val="14"/>
      </w:rPr>
      <w:t xml:space="preserve"> Tel +49 2351 9365-0 </w:t>
    </w:r>
    <w:r w:rsidRPr="00643EC6">
      <w:rPr>
        <w:rFonts w:ascii="Canaro Book" w:hAnsi="Canaro Book"/>
        <w:caps/>
        <w:sz w:val="14"/>
        <w:szCs w:val="14"/>
      </w:rPr>
      <w:t>•</w:t>
    </w:r>
    <w:r w:rsidRPr="00643EC6">
      <w:rPr>
        <w:rFonts w:ascii="Canaro Book" w:hAnsi="Canaro Book"/>
        <w:sz w:val="14"/>
        <w:szCs w:val="14"/>
      </w:rPr>
      <w:t xml:space="preserve"> Fax +49 2351 9365-19 </w:t>
    </w:r>
    <w:r w:rsidRPr="00643EC6">
      <w:rPr>
        <w:rFonts w:ascii="Courier New" w:hAnsi="Courier New" w:cs="Courier New"/>
        <w:spacing w:val="-1"/>
        <w:w w:val="99"/>
        <w:sz w:val="14"/>
        <w:szCs w:val="14"/>
      </w:rPr>
      <w:t>│</w:t>
    </w:r>
    <w:r w:rsidRPr="00643EC6">
      <w:rPr>
        <w:rFonts w:ascii="Canaro Book" w:hAnsi="Canaro Book"/>
        <w:sz w:val="14"/>
        <w:szCs w:val="14"/>
      </w:rPr>
      <w:t xml:space="preserve"> info@ipf.de </w:t>
    </w:r>
    <w:r w:rsidRPr="00643EC6">
      <w:rPr>
        <w:rFonts w:ascii="Canaro Book" w:hAnsi="Canaro Book"/>
        <w:caps/>
        <w:sz w:val="14"/>
        <w:szCs w:val="14"/>
      </w:rPr>
      <w:t>•</w:t>
    </w:r>
    <w:r w:rsidRPr="00643EC6">
      <w:rPr>
        <w:rFonts w:ascii="Canaro Book" w:hAnsi="Canaro Book"/>
        <w:sz w:val="14"/>
        <w:szCs w:val="14"/>
      </w:rPr>
      <w:t xml:space="preserve"> </w:t>
    </w:r>
    <w:hyperlink r:id="rId1" w:history="1">
      <w:r w:rsidRPr="003558C8">
        <w:rPr>
          <w:rStyle w:val="Hyperlink"/>
          <w:rFonts w:ascii="Canaro Book" w:hAnsi="Canaro Book"/>
          <w:b/>
          <w:bCs/>
          <w:color w:val="auto"/>
          <w:sz w:val="14"/>
          <w:szCs w:val="14"/>
          <w:u w:val="none"/>
        </w:rPr>
        <w:t>www.ipf.de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BB" w:rsidRPr="00A45B5E" w:rsidRDefault="00E341B0" w:rsidP="00242329">
    <w:pPr>
      <w:pStyle w:val="71Fusszeile"/>
      <w:ind w:left="142" w:right="-285"/>
      <w:jc w:val="right"/>
      <w:rPr>
        <w:sz w:val="12"/>
        <w:szCs w:val="12"/>
      </w:rPr>
    </w:pPr>
    <w:r>
      <w:rPr>
        <w:rFonts w:asciiTheme="minorHAnsi" w:hAnsiTheme="minorHAnsi"/>
        <w:sz w:val="17"/>
        <w:szCs w:val="17"/>
        <w:lang w:val="en-US"/>
      </w:rPr>
      <w:t xml:space="preserve">You can find this press release and high-resolution images at </w:t>
    </w:r>
    <w:r>
      <w:rPr>
        <w:rFonts w:asciiTheme="minorHAnsi" w:hAnsiTheme="minorHAnsi" w:cs="Canaro-Book"/>
        <w:b/>
        <w:color w:val="auto"/>
        <w:sz w:val="17"/>
        <w:szCs w:val="17"/>
        <w:lang w:val="en-US"/>
      </w:rPr>
      <w:t>www.ipf-</w:t>
    </w:r>
    <w:r w:rsidR="002029BB" w:rsidRPr="00E341B0">
      <w:rPr>
        <w:rFonts w:asciiTheme="minorHAnsi" w:hAnsiTheme="minorHAnsi" w:cs="Canaro-Book"/>
        <w:b/>
        <w:color w:val="auto"/>
        <w:sz w:val="17"/>
        <w:szCs w:val="17"/>
        <w:lang w:val="en-US"/>
      </w:rPr>
      <w:t>e</w:t>
    </w:r>
    <w:r>
      <w:rPr>
        <w:rFonts w:asciiTheme="minorHAnsi" w:hAnsiTheme="minorHAnsi" w:cs="Canaro-Book"/>
        <w:b/>
        <w:color w:val="auto"/>
        <w:sz w:val="17"/>
        <w:szCs w:val="17"/>
        <w:lang w:val="en-US"/>
      </w:rPr>
      <w:t>lectronic.com</w:t>
    </w:r>
    <w:r w:rsidRPr="00E341B0">
      <w:rPr>
        <w:rFonts w:asciiTheme="minorHAnsi" w:hAnsiTheme="minorHAnsi" w:cs="Canaro-Book"/>
        <w:color w:val="auto"/>
        <w:sz w:val="17"/>
        <w:szCs w:val="17"/>
        <w:lang w:val="en-US"/>
      </w:rPr>
      <w:t xml:space="preserve"> a</w:t>
    </w:r>
    <w:r w:rsidR="002029BB" w:rsidRPr="00E341B0">
      <w:rPr>
        <w:rFonts w:asciiTheme="minorHAnsi" w:hAnsiTheme="minorHAnsi" w:cs="Canaro-Book"/>
        <w:color w:val="auto"/>
        <w:sz w:val="17"/>
        <w:szCs w:val="17"/>
        <w:lang w:val="en-US"/>
      </w:rPr>
      <w:t xml:space="preserve">nd </w:t>
    </w:r>
    <w:r w:rsidR="002029BB" w:rsidRPr="00E341B0">
      <w:rPr>
        <w:rFonts w:asciiTheme="minorHAnsi" w:hAnsiTheme="minorHAnsi" w:cs="Canaro-Book"/>
        <w:b/>
        <w:color w:val="auto"/>
        <w:sz w:val="17"/>
        <w:szCs w:val="17"/>
        <w:lang w:val="en-US"/>
      </w:rPr>
      <w:t>www.technikredaktion.de</w:t>
    </w:r>
    <w:r w:rsidR="002029BB" w:rsidRPr="00E341B0">
      <w:rPr>
        <w:rFonts w:asciiTheme="minorHAnsi" w:hAnsiTheme="minorHAnsi" w:cs="Canaro-Book"/>
        <w:color w:val="auto"/>
        <w:sz w:val="17"/>
        <w:szCs w:val="17"/>
        <w:lang w:val="en-US"/>
      </w:rPr>
      <w:t>.</w:t>
    </w:r>
    <w:r w:rsidR="002029BB" w:rsidRPr="00E341B0">
      <w:rPr>
        <w:b/>
        <w:bCs/>
        <w:lang w:val="en-US"/>
      </w:rPr>
      <w:tab/>
    </w:r>
    <w:r w:rsidR="002029BB" w:rsidRPr="00643EC6">
      <w:rPr>
        <w:b/>
        <w:bCs/>
      </w:rPr>
      <w:fldChar w:fldCharType="begin"/>
    </w:r>
    <w:r w:rsidR="002029BB" w:rsidRPr="00E341B0">
      <w:rPr>
        <w:b/>
        <w:bCs/>
        <w:lang w:val="en-US"/>
      </w:rPr>
      <w:instrText>PAGE   \* MERGEFORMAT</w:instrText>
    </w:r>
    <w:r w:rsidR="002029BB" w:rsidRPr="00643EC6">
      <w:rPr>
        <w:b/>
        <w:bCs/>
      </w:rPr>
      <w:fldChar w:fldCharType="separate"/>
    </w:r>
    <w:r w:rsidR="008B6198" w:rsidRPr="008B6198">
      <w:rPr>
        <w:b/>
        <w:bCs/>
        <w:noProof/>
      </w:rPr>
      <w:t>2</w:t>
    </w:r>
    <w:r w:rsidR="002029BB" w:rsidRPr="00643EC6">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BB" w:rsidRPr="004D09B2" w:rsidRDefault="002029BB" w:rsidP="00242329">
    <w:pPr>
      <w:pStyle w:val="71Fusszeile"/>
      <w:ind w:left="142" w:right="-285"/>
      <w:rPr>
        <w:sz w:val="12"/>
        <w:szCs w:val="12"/>
        <w:lang w:val="en-US"/>
      </w:rPr>
    </w:pPr>
    <w:r w:rsidRPr="00643EC6">
      <w:rPr>
        <w:b/>
        <w:bCs/>
      </w:rPr>
      <w:fldChar w:fldCharType="begin"/>
    </w:r>
    <w:r w:rsidRPr="004D09B2">
      <w:rPr>
        <w:b/>
        <w:bCs/>
        <w:lang w:val="en-US"/>
      </w:rPr>
      <w:instrText>PAGE   \* MERGEFORMAT</w:instrText>
    </w:r>
    <w:r w:rsidRPr="00643EC6">
      <w:rPr>
        <w:b/>
        <w:bCs/>
      </w:rPr>
      <w:fldChar w:fldCharType="separate"/>
    </w:r>
    <w:r w:rsidR="008B6198">
      <w:rPr>
        <w:b/>
        <w:bCs/>
        <w:noProof/>
        <w:lang w:val="en-US"/>
      </w:rPr>
      <w:t>1</w:t>
    </w:r>
    <w:r w:rsidRPr="00643EC6">
      <w:rPr>
        <w:b/>
        <w:bCs/>
      </w:rPr>
      <w:fldChar w:fldCharType="end"/>
    </w:r>
    <w:r w:rsidRPr="004D09B2">
      <w:rPr>
        <w:b/>
        <w:bCs/>
        <w:lang w:val="en-US"/>
      </w:rPr>
      <w:tab/>
    </w:r>
    <w:r w:rsidR="00E341B0">
      <w:rPr>
        <w:rFonts w:asciiTheme="minorHAnsi" w:hAnsiTheme="minorHAnsi"/>
        <w:sz w:val="17"/>
        <w:szCs w:val="17"/>
        <w:lang w:val="en-US"/>
      </w:rPr>
      <w:t xml:space="preserve">You can find this press release and high-resolution images at </w:t>
    </w:r>
    <w:r w:rsidRPr="004D09B2">
      <w:rPr>
        <w:rFonts w:asciiTheme="minorHAnsi" w:hAnsiTheme="minorHAnsi" w:cs="Canaro-Book"/>
        <w:b/>
        <w:color w:val="auto"/>
        <w:sz w:val="17"/>
        <w:szCs w:val="17"/>
        <w:lang w:val="en-US"/>
      </w:rPr>
      <w:t>www.ipf.de</w:t>
    </w:r>
    <w:r w:rsidR="00E341B0" w:rsidRPr="004D09B2">
      <w:rPr>
        <w:rFonts w:asciiTheme="minorHAnsi" w:hAnsiTheme="minorHAnsi" w:cs="Canaro-Book"/>
        <w:color w:val="auto"/>
        <w:sz w:val="17"/>
        <w:szCs w:val="17"/>
        <w:lang w:val="en-US"/>
      </w:rPr>
      <w:t xml:space="preserve"> a</w:t>
    </w:r>
    <w:r w:rsidRPr="004D09B2">
      <w:rPr>
        <w:rFonts w:asciiTheme="minorHAnsi" w:hAnsiTheme="minorHAnsi" w:cs="Canaro-Book"/>
        <w:color w:val="auto"/>
        <w:sz w:val="17"/>
        <w:szCs w:val="17"/>
        <w:lang w:val="en-US"/>
      </w:rPr>
      <w:t xml:space="preserve">nd </w:t>
    </w:r>
    <w:r w:rsidRPr="004D09B2">
      <w:rPr>
        <w:rFonts w:asciiTheme="minorHAnsi" w:hAnsiTheme="minorHAnsi" w:cs="Canaro-Book"/>
        <w:b/>
        <w:color w:val="auto"/>
        <w:sz w:val="17"/>
        <w:szCs w:val="17"/>
        <w:lang w:val="en-US"/>
      </w:rPr>
      <w:t>www.technikredaktion.de</w:t>
    </w:r>
    <w:r w:rsidRPr="004D09B2">
      <w:rPr>
        <w:rFonts w:asciiTheme="minorHAnsi" w:hAnsiTheme="minorHAnsi" w:cs="Canaro-Book"/>
        <w:color w:val="auto"/>
        <w:sz w:val="17"/>
        <w:szCs w:val="17"/>
        <w:lang w:val="en-US"/>
      </w:rPr>
      <w:t>.</w:t>
    </w:r>
    <w:r w:rsidRPr="004D09B2">
      <w:rPr>
        <w:sz w:val="12"/>
        <w:szCs w:val="12"/>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5FB" w:rsidRDefault="00F525FB">
      <w:r>
        <w:separator/>
      </w:r>
    </w:p>
  </w:footnote>
  <w:footnote w:type="continuationSeparator" w:id="0">
    <w:p w:rsidR="00F525FB" w:rsidRDefault="00F52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BB" w:rsidRPr="003151C8" w:rsidRDefault="002029BB" w:rsidP="00D97EEC">
    <w:pPr>
      <w:pStyle w:val="Kopfzeile"/>
      <w:tabs>
        <w:tab w:val="clear" w:pos="4536"/>
        <w:tab w:val="clear" w:pos="9072"/>
      </w:tabs>
      <w:ind w:left="-284" w:right="-285"/>
      <w:jc w:val="right"/>
      <w:rPr>
        <w:sz w:val="28"/>
        <w:szCs w:val="28"/>
      </w:rPr>
    </w:pPr>
    <w:r w:rsidRPr="005D0108">
      <w:rPr>
        <w:rFonts w:ascii="Arial" w:hAnsi="Arial"/>
        <w:b/>
        <w:sz w:val="2"/>
        <w:szCs w:val="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F6E" w:rsidRDefault="00754F6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BB" w:rsidRDefault="002029BB" w:rsidP="00B27F97">
    <w:pPr>
      <w:pStyle w:val="Kopfzeile"/>
    </w:pPr>
  </w:p>
  <w:p w:rsidR="002029BB" w:rsidRPr="006371DD" w:rsidRDefault="002029BB" w:rsidP="00B27F97">
    <w:pPr>
      <w:pStyle w:val="Kopfzeile"/>
      <w:rPr>
        <w:color w:val="000000" w:themeColor="text1"/>
      </w:rPr>
    </w:pPr>
  </w:p>
  <w:p w:rsidR="002029BB" w:rsidRPr="006371DD" w:rsidRDefault="002029BB" w:rsidP="00B27F97">
    <w:pPr>
      <w:pStyle w:val="Kopfzeile"/>
      <w:rPr>
        <w:color w:val="000000" w:themeColor="text1"/>
      </w:rPr>
    </w:pPr>
  </w:p>
  <w:p w:rsidR="002029BB" w:rsidRPr="006371DD" w:rsidRDefault="00E74340" w:rsidP="00B27F97">
    <w:pPr>
      <w:pStyle w:val="Kopfzeile"/>
      <w:tabs>
        <w:tab w:val="clear" w:pos="9072"/>
        <w:tab w:val="right" w:pos="9923"/>
      </w:tabs>
      <w:ind w:right="-285"/>
      <w:rPr>
        <w:color w:val="000000" w:themeColor="text1"/>
      </w:rPr>
    </w:pPr>
    <w:r>
      <w:rPr>
        <w:noProof/>
        <w:color w:val="000000" w:themeColor="text1"/>
      </w:rPr>
      <w:drawing>
        <wp:inline distT="0" distB="0" distL="0" distR="0">
          <wp:extent cx="2103120" cy="23622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103120" cy="236220"/>
                  </a:xfrm>
                  <a:prstGeom prst="rect">
                    <a:avLst/>
                  </a:prstGeom>
                </pic:spPr>
              </pic:pic>
            </a:graphicData>
          </a:graphic>
        </wp:inline>
      </w:drawing>
    </w:r>
  </w:p>
  <w:p w:rsidR="00B27F97" w:rsidRPr="006371DD" w:rsidRDefault="00B27F97" w:rsidP="00495E2B">
    <w:pPr>
      <w:pStyle w:val="Kopfzeile"/>
      <w:tabs>
        <w:tab w:val="clear" w:pos="9072"/>
        <w:tab w:val="right" w:pos="10490"/>
      </w:tabs>
      <w:ind w:right="-285"/>
      <w:rPr>
        <w:rFonts w:asciiTheme="minorHAnsi" w:hAnsiTheme="minorHAnsi"/>
        <w:i/>
        <w:color w:val="000000" w:themeColor="text1"/>
        <w:sz w:val="12"/>
        <w:szCs w:val="12"/>
      </w:rPr>
    </w:pPr>
    <w:r w:rsidRPr="006371DD">
      <w:rPr>
        <w:color w:val="000000" w:themeColor="text1"/>
      </w:rPr>
      <w:tab/>
    </w:r>
    <w:r w:rsidRPr="006371DD">
      <w:rPr>
        <w:color w:val="000000" w:themeColor="text1"/>
      </w:rPr>
      <w:tab/>
    </w:r>
    <w:r w:rsidRPr="006371DD">
      <w:rPr>
        <w:rFonts w:asciiTheme="minorHAnsi" w:hAnsiTheme="minorHAnsi"/>
        <w:b/>
        <w:i/>
        <w:color w:val="000000" w:themeColor="text1"/>
        <w:sz w:val="12"/>
        <w:szCs w:val="12"/>
      </w:rPr>
      <w:t>PRESSEINFORMATION</w:t>
    </w:r>
    <w:r w:rsidRPr="006371DD">
      <w:rPr>
        <w:i/>
        <w:color w:val="000000" w:themeColor="text1"/>
        <w:sz w:val="12"/>
        <w:szCs w:val="12"/>
      </w:rPr>
      <w:t xml:space="preserve">  </w:t>
    </w:r>
    <w:r w:rsidRPr="006371DD">
      <w:rPr>
        <w:rFonts w:asciiTheme="minorHAnsi" w:hAnsiTheme="minorHAnsi"/>
        <w:i/>
        <w:color w:val="000000" w:themeColor="text1"/>
        <w:sz w:val="12"/>
        <w:szCs w:val="12"/>
      </w:rPr>
      <w:t>Änderungen vorbehalten!</w:t>
    </w:r>
  </w:p>
  <w:p w:rsidR="002029BB" w:rsidRPr="006371DD" w:rsidRDefault="002029BB" w:rsidP="00B27F97">
    <w:pPr>
      <w:pStyle w:val="Kopfzeile"/>
      <w:rPr>
        <w:rFonts w:asciiTheme="minorHAnsi" w:hAnsiTheme="minorHAnsi"/>
        <w:b/>
        <w:i/>
        <w:color w:val="000000" w:themeColor="text1"/>
        <w:sz w:val="40"/>
        <w:szCs w:val="40"/>
      </w:rPr>
    </w:pPr>
    <w:r w:rsidRPr="006371DD">
      <w:rPr>
        <w:rFonts w:asciiTheme="minorHAnsi" w:hAnsiTheme="minorHAnsi"/>
        <w:b/>
        <w:i/>
        <w:color w:val="000000" w:themeColor="text1"/>
        <w:sz w:val="40"/>
        <w:szCs w:val="40"/>
      </w:rPr>
      <w:t>PRESS</w:t>
    </w:r>
    <w:r w:rsidR="00667FFE">
      <w:rPr>
        <w:rFonts w:asciiTheme="minorHAnsi" w:hAnsiTheme="minorHAnsi"/>
        <w:b/>
        <w:i/>
        <w:color w:val="000000" w:themeColor="text1"/>
        <w:sz w:val="40"/>
        <w:szCs w:val="40"/>
      </w:rPr>
      <w:t xml:space="preserve"> RELEASE</w:t>
    </w:r>
  </w:p>
  <w:p w:rsidR="002029BB" w:rsidRDefault="002029BB" w:rsidP="00B27F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0790F"/>
    <w:multiLevelType w:val="hybridMultilevel"/>
    <w:tmpl w:val="2BE44E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76DA3"/>
    <w:multiLevelType w:val="hybridMultilevel"/>
    <w:tmpl w:val="A6F201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B2C80"/>
    <w:multiLevelType w:val="hybridMultilevel"/>
    <w:tmpl w:val="37E6BD46"/>
    <w:lvl w:ilvl="0" w:tplc="F14EC16E">
      <w:numFmt w:val="bullet"/>
      <w:lvlText w:val=""/>
      <w:lvlJc w:val="left"/>
      <w:pPr>
        <w:tabs>
          <w:tab w:val="num" w:pos="645"/>
        </w:tabs>
        <w:ind w:left="645" w:hanging="360"/>
      </w:pPr>
      <w:rPr>
        <w:rFonts w:ascii="Wingdings" w:eastAsia="Times New Roman" w:hAnsi="Wingdings" w:cs="Times New Roman" w:hint="default"/>
      </w:rPr>
    </w:lvl>
    <w:lvl w:ilvl="1" w:tplc="04070003" w:tentative="1">
      <w:start w:val="1"/>
      <w:numFmt w:val="bullet"/>
      <w:lvlText w:val="o"/>
      <w:lvlJc w:val="left"/>
      <w:pPr>
        <w:tabs>
          <w:tab w:val="num" w:pos="1365"/>
        </w:tabs>
        <w:ind w:left="1365" w:hanging="360"/>
      </w:pPr>
      <w:rPr>
        <w:rFonts w:ascii="Courier New" w:hAnsi="Courier New" w:cs="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cs="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cs="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717D1ACC"/>
    <w:multiLevelType w:val="hybridMultilevel"/>
    <w:tmpl w:val="90F48E0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strokecolor="none [1612]">
      <v:stroke color="none [16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A5"/>
    <w:rsid w:val="000060E5"/>
    <w:rsid w:val="000131FA"/>
    <w:rsid w:val="00016A52"/>
    <w:rsid w:val="00021131"/>
    <w:rsid w:val="00031CE6"/>
    <w:rsid w:val="00035E93"/>
    <w:rsid w:val="0004394C"/>
    <w:rsid w:val="00043FC0"/>
    <w:rsid w:val="0006533C"/>
    <w:rsid w:val="000664C2"/>
    <w:rsid w:val="00085021"/>
    <w:rsid w:val="00090D32"/>
    <w:rsid w:val="00094849"/>
    <w:rsid w:val="000B6B9B"/>
    <w:rsid w:val="000C120E"/>
    <w:rsid w:val="000C5C18"/>
    <w:rsid w:val="000F03E2"/>
    <w:rsid w:val="000F56A3"/>
    <w:rsid w:val="001126A0"/>
    <w:rsid w:val="001214C3"/>
    <w:rsid w:val="00126E1A"/>
    <w:rsid w:val="001279B9"/>
    <w:rsid w:val="00130136"/>
    <w:rsid w:val="00131A88"/>
    <w:rsid w:val="001501B8"/>
    <w:rsid w:val="001602A5"/>
    <w:rsid w:val="0017095E"/>
    <w:rsid w:val="00171F05"/>
    <w:rsid w:val="00174922"/>
    <w:rsid w:val="0017615C"/>
    <w:rsid w:val="00181D25"/>
    <w:rsid w:val="001860C9"/>
    <w:rsid w:val="001C1C7A"/>
    <w:rsid w:val="001C31BB"/>
    <w:rsid w:val="001C48AB"/>
    <w:rsid w:val="001C7BD9"/>
    <w:rsid w:val="001D7FE1"/>
    <w:rsid w:val="001E2FDB"/>
    <w:rsid w:val="001E4E4A"/>
    <w:rsid w:val="001E674F"/>
    <w:rsid w:val="002029BB"/>
    <w:rsid w:val="0020535A"/>
    <w:rsid w:val="00211DDD"/>
    <w:rsid w:val="00216B84"/>
    <w:rsid w:val="00242329"/>
    <w:rsid w:val="00243126"/>
    <w:rsid w:val="00253C37"/>
    <w:rsid w:val="00255F02"/>
    <w:rsid w:val="00261A61"/>
    <w:rsid w:val="00276F11"/>
    <w:rsid w:val="00286A1B"/>
    <w:rsid w:val="00292B4A"/>
    <w:rsid w:val="002B4136"/>
    <w:rsid w:val="002D34FA"/>
    <w:rsid w:val="002F0844"/>
    <w:rsid w:val="002F3837"/>
    <w:rsid w:val="00300500"/>
    <w:rsid w:val="00302A15"/>
    <w:rsid w:val="003151C8"/>
    <w:rsid w:val="003160C3"/>
    <w:rsid w:val="00322F34"/>
    <w:rsid w:val="00323D27"/>
    <w:rsid w:val="00335A40"/>
    <w:rsid w:val="00335AA2"/>
    <w:rsid w:val="003368A0"/>
    <w:rsid w:val="003423D0"/>
    <w:rsid w:val="00350A98"/>
    <w:rsid w:val="00352C01"/>
    <w:rsid w:val="003558C8"/>
    <w:rsid w:val="00360FE5"/>
    <w:rsid w:val="00361189"/>
    <w:rsid w:val="003617E1"/>
    <w:rsid w:val="00371DAF"/>
    <w:rsid w:val="00383051"/>
    <w:rsid w:val="0038480B"/>
    <w:rsid w:val="00384CE0"/>
    <w:rsid w:val="00393E2D"/>
    <w:rsid w:val="00396028"/>
    <w:rsid w:val="003A47E8"/>
    <w:rsid w:val="003C2629"/>
    <w:rsid w:val="003C4BFC"/>
    <w:rsid w:val="003C728F"/>
    <w:rsid w:val="003F23E5"/>
    <w:rsid w:val="004126BC"/>
    <w:rsid w:val="00415A94"/>
    <w:rsid w:val="00420378"/>
    <w:rsid w:val="00431F2C"/>
    <w:rsid w:val="0043472E"/>
    <w:rsid w:val="00456FF9"/>
    <w:rsid w:val="0046540A"/>
    <w:rsid w:val="00477BAC"/>
    <w:rsid w:val="00495E2B"/>
    <w:rsid w:val="004A119B"/>
    <w:rsid w:val="004B6255"/>
    <w:rsid w:val="004C0CA0"/>
    <w:rsid w:val="004D09B2"/>
    <w:rsid w:val="004D27E9"/>
    <w:rsid w:val="004F7353"/>
    <w:rsid w:val="005027CA"/>
    <w:rsid w:val="0051037D"/>
    <w:rsid w:val="00511A0D"/>
    <w:rsid w:val="00525458"/>
    <w:rsid w:val="00525B3E"/>
    <w:rsid w:val="00555C64"/>
    <w:rsid w:val="00555D2C"/>
    <w:rsid w:val="0055763D"/>
    <w:rsid w:val="00580CC7"/>
    <w:rsid w:val="0059483E"/>
    <w:rsid w:val="005B1F22"/>
    <w:rsid w:val="005C2E3B"/>
    <w:rsid w:val="005C4B35"/>
    <w:rsid w:val="005D0108"/>
    <w:rsid w:val="005D2E7E"/>
    <w:rsid w:val="005D7985"/>
    <w:rsid w:val="005F286A"/>
    <w:rsid w:val="00613085"/>
    <w:rsid w:val="006143BE"/>
    <w:rsid w:val="00625C02"/>
    <w:rsid w:val="00627CB3"/>
    <w:rsid w:val="006366C7"/>
    <w:rsid w:val="006371DD"/>
    <w:rsid w:val="00641A0C"/>
    <w:rsid w:val="006428DC"/>
    <w:rsid w:val="00643EC6"/>
    <w:rsid w:val="00646E65"/>
    <w:rsid w:val="00647CA8"/>
    <w:rsid w:val="00653BE7"/>
    <w:rsid w:val="0066699E"/>
    <w:rsid w:val="00667FFE"/>
    <w:rsid w:val="0067095E"/>
    <w:rsid w:val="0068650C"/>
    <w:rsid w:val="006A52AF"/>
    <w:rsid w:val="006B01FE"/>
    <w:rsid w:val="006B3A12"/>
    <w:rsid w:val="006B5C26"/>
    <w:rsid w:val="006C5375"/>
    <w:rsid w:val="006C7D76"/>
    <w:rsid w:val="006D020E"/>
    <w:rsid w:val="006D0EB8"/>
    <w:rsid w:val="006E3C8C"/>
    <w:rsid w:val="006F024D"/>
    <w:rsid w:val="006F22FE"/>
    <w:rsid w:val="006F3FD9"/>
    <w:rsid w:val="007025E6"/>
    <w:rsid w:val="007131DD"/>
    <w:rsid w:val="00713AD5"/>
    <w:rsid w:val="00721D08"/>
    <w:rsid w:val="00724F53"/>
    <w:rsid w:val="00726046"/>
    <w:rsid w:val="0073362A"/>
    <w:rsid w:val="007362EA"/>
    <w:rsid w:val="0074197E"/>
    <w:rsid w:val="00754F6E"/>
    <w:rsid w:val="00761BAA"/>
    <w:rsid w:val="00765FE2"/>
    <w:rsid w:val="00773F87"/>
    <w:rsid w:val="007840A3"/>
    <w:rsid w:val="007911C1"/>
    <w:rsid w:val="00793A81"/>
    <w:rsid w:val="00797FD1"/>
    <w:rsid w:val="007B3497"/>
    <w:rsid w:val="007D166E"/>
    <w:rsid w:val="007D77B2"/>
    <w:rsid w:val="007F1BDE"/>
    <w:rsid w:val="008146F6"/>
    <w:rsid w:val="00815A56"/>
    <w:rsid w:val="00822439"/>
    <w:rsid w:val="008254D0"/>
    <w:rsid w:val="00832C9A"/>
    <w:rsid w:val="00837DDD"/>
    <w:rsid w:val="00844261"/>
    <w:rsid w:val="00846F87"/>
    <w:rsid w:val="00852E27"/>
    <w:rsid w:val="00854FE1"/>
    <w:rsid w:val="0085599A"/>
    <w:rsid w:val="00857F7B"/>
    <w:rsid w:val="00875B2D"/>
    <w:rsid w:val="00877D14"/>
    <w:rsid w:val="00885A17"/>
    <w:rsid w:val="00895DA0"/>
    <w:rsid w:val="008A3D65"/>
    <w:rsid w:val="008B6198"/>
    <w:rsid w:val="008C25A7"/>
    <w:rsid w:val="008C3BDB"/>
    <w:rsid w:val="008C6398"/>
    <w:rsid w:val="008D22AA"/>
    <w:rsid w:val="008D24C0"/>
    <w:rsid w:val="008E692E"/>
    <w:rsid w:val="0091456C"/>
    <w:rsid w:val="00917D6D"/>
    <w:rsid w:val="009429A2"/>
    <w:rsid w:val="009519B2"/>
    <w:rsid w:val="00954439"/>
    <w:rsid w:val="00956206"/>
    <w:rsid w:val="00960FB8"/>
    <w:rsid w:val="00970819"/>
    <w:rsid w:val="00981565"/>
    <w:rsid w:val="0098361F"/>
    <w:rsid w:val="009933E8"/>
    <w:rsid w:val="009A2285"/>
    <w:rsid w:val="009A59FE"/>
    <w:rsid w:val="009B04C5"/>
    <w:rsid w:val="009B1A0D"/>
    <w:rsid w:val="009B31FF"/>
    <w:rsid w:val="009B590E"/>
    <w:rsid w:val="009B5B15"/>
    <w:rsid w:val="009C28CE"/>
    <w:rsid w:val="009C7015"/>
    <w:rsid w:val="009D4D8B"/>
    <w:rsid w:val="009D6C14"/>
    <w:rsid w:val="009E249A"/>
    <w:rsid w:val="009E292A"/>
    <w:rsid w:val="009E3776"/>
    <w:rsid w:val="009F2E6D"/>
    <w:rsid w:val="00A058F0"/>
    <w:rsid w:val="00A07270"/>
    <w:rsid w:val="00A13743"/>
    <w:rsid w:val="00A31002"/>
    <w:rsid w:val="00A40630"/>
    <w:rsid w:val="00A447DF"/>
    <w:rsid w:val="00A452E4"/>
    <w:rsid w:val="00A45B5E"/>
    <w:rsid w:val="00A472F6"/>
    <w:rsid w:val="00A57A62"/>
    <w:rsid w:val="00A77D80"/>
    <w:rsid w:val="00A81A28"/>
    <w:rsid w:val="00A84B40"/>
    <w:rsid w:val="00A910BB"/>
    <w:rsid w:val="00A91FB1"/>
    <w:rsid w:val="00A95C50"/>
    <w:rsid w:val="00AB5327"/>
    <w:rsid w:val="00AB67F3"/>
    <w:rsid w:val="00AC25A1"/>
    <w:rsid w:val="00AC43C6"/>
    <w:rsid w:val="00AC6C58"/>
    <w:rsid w:val="00AE226B"/>
    <w:rsid w:val="00AE35D4"/>
    <w:rsid w:val="00AE4A4F"/>
    <w:rsid w:val="00AE5EE3"/>
    <w:rsid w:val="00B125D7"/>
    <w:rsid w:val="00B17EDA"/>
    <w:rsid w:val="00B24D1F"/>
    <w:rsid w:val="00B27F97"/>
    <w:rsid w:val="00B33B20"/>
    <w:rsid w:val="00B40245"/>
    <w:rsid w:val="00B4090D"/>
    <w:rsid w:val="00B4309D"/>
    <w:rsid w:val="00B5150D"/>
    <w:rsid w:val="00B55CC9"/>
    <w:rsid w:val="00B56CBD"/>
    <w:rsid w:val="00B7204A"/>
    <w:rsid w:val="00B761AF"/>
    <w:rsid w:val="00B902B5"/>
    <w:rsid w:val="00BA43D7"/>
    <w:rsid w:val="00BA4C86"/>
    <w:rsid w:val="00BA714B"/>
    <w:rsid w:val="00BB3073"/>
    <w:rsid w:val="00BD06DF"/>
    <w:rsid w:val="00BD2414"/>
    <w:rsid w:val="00BD2FD6"/>
    <w:rsid w:val="00BD593E"/>
    <w:rsid w:val="00C006F3"/>
    <w:rsid w:val="00C01AA3"/>
    <w:rsid w:val="00C12218"/>
    <w:rsid w:val="00C17EEC"/>
    <w:rsid w:val="00C548A0"/>
    <w:rsid w:val="00C60A43"/>
    <w:rsid w:val="00C61C60"/>
    <w:rsid w:val="00C65A14"/>
    <w:rsid w:val="00C67C53"/>
    <w:rsid w:val="00CC68C1"/>
    <w:rsid w:val="00CD0399"/>
    <w:rsid w:val="00CD5240"/>
    <w:rsid w:val="00D030A1"/>
    <w:rsid w:val="00D039FB"/>
    <w:rsid w:val="00D10E9E"/>
    <w:rsid w:val="00D21CAE"/>
    <w:rsid w:val="00D2708F"/>
    <w:rsid w:val="00D349E1"/>
    <w:rsid w:val="00D415D5"/>
    <w:rsid w:val="00D4765F"/>
    <w:rsid w:val="00D72532"/>
    <w:rsid w:val="00D756BC"/>
    <w:rsid w:val="00D901CC"/>
    <w:rsid w:val="00D928A2"/>
    <w:rsid w:val="00D938FC"/>
    <w:rsid w:val="00D947DF"/>
    <w:rsid w:val="00D97EEC"/>
    <w:rsid w:val="00DB0A42"/>
    <w:rsid w:val="00DB0ED3"/>
    <w:rsid w:val="00DB3422"/>
    <w:rsid w:val="00DF5EDA"/>
    <w:rsid w:val="00E0553E"/>
    <w:rsid w:val="00E16A02"/>
    <w:rsid w:val="00E24DD8"/>
    <w:rsid w:val="00E341B0"/>
    <w:rsid w:val="00E74340"/>
    <w:rsid w:val="00E958BE"/>
    <w:rsid w:val="00EA5334"/>
    <w:rsid w:val="00EE596A"/>
    <w:rsid w:val="00F038D2"/>
    <w:rsid w:val="00F1539E"/>
    <w:rsid w:val="00F41DEC"/>
    <w:rsid w:val="00F426DE"/>
    <w:rsid w:val="00F43805"/>
    <w:rsid w:val="00F525FB"/>
    <w:rsid w:val="00F528C2"/>
    <w:rsid w:val="00F857B0"/>
    <w:rsid w:val="00F874B3"/>
    <w:rsid w:val="00F96724"/>
    <w:rsid w:val="00FB4CD4"/>
    <w:rsid w:val="00FB5B4D"/>
    <w:rsid w:val="00FD7F80"/>
    <w:rsid w:val="00FE7F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rokecolor="none [1612]">
      <v:stroke color="none [1612]"/>
    </o:shapedefaults>
    <o:shapelayout v:ext="edit">
      <o:idmap v:ext="edit" data="1"/>
    </o:shapelayout>
  </w:shapeDefaults>
  <w:decimalSymbol w:val=","/>
  <w:listSeparator w:val=";"/>
  <w15:docId w15:val="{89DC71F3-C979-F34F-B0C6-BCB86970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ind w:right="4536"/>
      <w:jc w:val="right"/>
      <w:outlineLvl w:val="0"/>
    </w:pPr>
    <w:rPr>
      <w:b/>
    </w:rPr>
  </w:style>
  <w:style w:type="paragraph" w:styleId="berschrift2">
    <w:name w:val="heading 2"/>
    <w:basedOn w:val="Standard"/>
    <w:next w:val="Standard"/>
    <w:qFormat/>
    <w:pPr>
      <w:keepNext/>
      <w:jc w:val="both"/>
      <w:outlineLvl w:val="1"/>
    </w:pPr>
    <w:rPr>
      <w:rFonts w:ascii="Arial" w:hAnsi="Arial"/>
      <w:b/>
    </w:rPr>
  </w:style>
  <w:style w:type="paragraph" w:styleId="berschrift4">
    <w:name w:val="heading 4"/>
    <w:basedOn w:val="Standard"/>
    <w:next w:val="Standard"/>
    <w:qFormat/>
    <w:pPr>
      <w:keepNext/>
      <w:ind w:right="-1"/>
      <w:outlineLvl w:val="3"/>
    </w:pPr>
    <w:rPr>
      <w:rFonts w:ascii="Arial" w:hAnsi="Arial"/>
      <w:b/>
      <w:sz w:val="24"/>
    </w:rPr>
  </w:style>
  <w:style w:type="paragraph" w:styleId="berschrift7">
    <w:name w:val="heading 7"/>
    <w:basedOn w:val="Standard"/>
    <w:next w:val="Standard"/>
    <w:qFormat/>
    <w:rsid w:val="005F286A"/>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ind w:right="5103"/>
    </w:pPr>
    <w:rPr>
      <w:rFonts w:ascii="Arial" w:hAnsi="Arial"/>
      <w:b/>
      <w:sz w:val="36"/>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pPr>
      <w:tabs>
        <w:tab w:val="left" w:pos="3544"/>
      </w:tabs>
      <w:spacing w:before="20" w:line="240" w:lineRule="atLeast"/>
    </w:pPr>
    <w:rPr>
      <w:rFonts w:ascii="Arial" w:hAnsi="Arial"/>
      <w:sz w:val="22"/>
    </w:rPr>
  </w:style>
  <w:style w:type="paragraph" w:styleId="Sprechblasentext">
    <w:name w:val="Balloon Text"/>
    <w:basedOn w:val="Standard"/>
    <w:semiHidden/>
    <w:rsid w:val="00A058F0"/>
    <w:rPr>
      <w:rFonts w:ascii="Tahoma" w:hAnsi="Tahoma" w:cs="Tahoma"/>
      <w:sz w:val="16"/>
      <w:szCs w:val="16"/>
    </w:rPr>
  </w:style>
  <w:style w:type="table" w:styleId="Tabellenraster">
    <w:name w:val="Table Grid"/>
    <w:basedOn w:val="NormaleTabelle"/>
    <w:rsid w:val="001C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8D22AA"/>
    <w:pPr>
      <w:spacing w:after="120"/>
    </w:pPr>
    <w:rPr>
      <w:sz w:val="16"/>
      <w:szCs w:val="16"/>
    </w:rPr>
  </w:style>
  <w:style w:type="character" w:styleId="Seitenzahl">
    <w:name w:val="page number"/>
    <w:rsid w:val="00A13743"/>
  </w:style>
  <w:style w:type="paragraph" w:customStyle="1" w:styleId="EinfAbs">
    <w:name w:val="[Einf. Abs.]"/>
    <w:basedOn w:val="Standard"/>
    <w:uiPriority w:val="99"/>
    <w:rsid w:val="006F024D"/>
    <w:pPr>
      <w:autoSpaceDE w:val="0"/>
      <w:autoSpaceDN w:val="0"/>
      <w:adjustRightInd w:val="0"/>
      <w:spacing w:line="288" w:lineRule="auto"/>
      <w:textAlignment w:val="center"/>
    </w:pPr>
    <w:rPr>
      <w:rFonts w:ascii="Times Regular" w:eastAsia="Calibri" w:hAnsi="Times Regular" w:cs="Times Regular"/>
      <w:color w:val="000000"/>
      <w:sz w:val="24"/>
      <w:szCs w:val="24"/>
      <w:lang w:eastAsia="en-US"/>
    </w:rPr>
  </w:style>
  <w:style w:type="paragraph" w:customStyle="1" w:styleId="71Fusszeile">
    <w:name w:val="71_Fusszeile"/>
    <w:basedOn w:val="Standard"/>
    <w:uiPriority w:val="99"/>
    <w:rsid w:val="00647CA8"/>
    <w:pPr>
      <w:autoSpaceDE w:val="0"/>
      <w:autoSpaceDN w:val="0"/>
      <w:adjustRightInd w:val="0"/>
      <w:spacing w:line="168" w:lineRule="atLeast"/>
      <w:textAlignment w:val="center"/>
    </w:pPr>
    <w:rPr>
      <w:rFonts w:ascii="Canaro Book" w:hAnsi="Canaro Book" w:cs="Canaro Book"/>
      <w:color w:val="000000"/>
      <w:sz w:val="14"/>
      <w:szCs w:val="14"/>
    </w:rPr>
  </w:style>
  <w:style w:type="character" w:customStyle="1" w:styleId="FuzeileZchn">
    <w:name w:val="Fußzeile Zchn"/>
    <w:basedOn w:val="Absatz-Standardschriftart"/>
    <w:link w:val="Fuzeile"/>
    <w:uiPriority w:val="99"/>
    <w:rsid w:val="00643EC6"/>
  </w:style>
  <w:style w:type="paragraph" w:styleId="Beschriftung">
    <w:name w:val="caption"/>
    <w:basedOn w:val="Standard"/>
    <w:next w:val="Standard"/>
    <w:unhideWhenUsed/>
    <w:qFormat/>
    <w:rsid w:val="00242329"/>
    <w:pPr>
      <w:spacing w:after="200"/>
    </w:pPr>
    <w:rPr>
      <w:i/>
      <w:iCs/>
      <w:color w:val="44546A" w:themeColor="text2"/>
      <w:sz w:val="18"/>
      <w:szCs w:val="18"/>
    </w:rPr>
  </w:style>
  <w:style w:type="paragraph" w:customStyle="1" w:styleId="Text">
    <w:name w:val="Text"/>
    <w:rsid w:val="00C61C6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http://www.ipf.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3C38A-3E61-4CA8-A6F8-B4C8B034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lpstr>
    </vt:vector>
  </TitlesOfParts>
  <Company>ipf elektronik</Company>
  <LinksUpToDate>false</LinksUpToDate>
  <CharactersWithSpaces>3167</CharactersWithSpaces>
  <SharedDoc>false</SharedDoc>
  <HLinks>
    <vt:vector size="24" baseType="variant">
      <vt:variant>
        <vt:i4>1441824</vt:i4>
      </vt:variant>
      <vt:variant>
        <vt:i4>9</vt:i4>
      </vt:variant>
      <vt:variant>
        <vt:i4>0</vt:i4>
      </vt:variant>
      <vt:variant>
        <vt:i4>5</vt:i4>
      </vt:variant>
      <vt:variant>
        <vt:lpwstr>mailto:info@ipf.de</vt:lpwstr>
      </vt:variant>
      <vt:variant>
        <vt:lpwstr/>
      </vt:variant>
      <vt:variant>
        <vt:i4>7274603</vt:i4>
      </vt:variant>
      <vt:variant>
        <vt:i4>6</vt:i4>
      </vt:variant>
      <vt:variant>
        <vt:i4>0</vt:i4>
      </vt:variant>
      <vt:variant>
        <vt:i4>5</vt:i4>
      </vt:variant>
      <vt:variant>
        <vt:lpwstr>http://www.ipf.de/</vt:lpwstr>
      </vt:variant>
      <vt:variant>
        <vt:lpwstr/>
      </vt:variant>
      <vt:variant>
        <vt:i4>6553624</vt:i4>
      </vt:variant>
      <vt:variant>
        <vt:i4>3</vt:i4>
      </vt:variant>
      <vt:variant>
        <vt:i4>0</vt:i4>
      </vt:variant>
      <vt:variant>
        <vt:i4>5</vt:i4>
      </vt:variant>
      <vt:variant>
        <vt:lpwstr>mailto:info@ipf-electronic.de</vt:lpwstr>
      </vt:variant>
      <vt:variant>
        <vt:lpwstr/>
      </vt:variant>
      <vt:variant>
        <vt:i4>7274603</vt:i4>
      </vt:variant>
      <vt:variant>
        <vt:i4>0</vt:i4>
      </vt:variant>
      <vt:variant>
        <vt:i4>0</vt:i4>
      </vt:variant>
      <vt:variant>
        <vt:i4>5</vt:i4>
      </vt:variant>
      <vt:variant>
        <vt:lpwstr>http://www.ipf.de/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Martinus Menne</dc:creator>
  <cp:keywords/>
  <cp:lastModifiedBy>Schabanow Anastasia</cp:lastModifiedBy>
  <cp:revision>25</cp:revision>
  <cp:lastPrinted>2018-03-29T07:44:00Z</cp:lastPrinted>
  <dcterms:created xsi:type="dcterms:W3CDTF">2019-09-12T13:10:00Z</dcterms:created>
  <dcterms:modified xsi:type="dcterms:W3CDTF">2019-11-11T10:37:00Z</dcterms:modified>
</cp:coreProperties>
</file>