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0DA68049" w:rsidR="00587F6A" w:rsidRDefault="00C6634F"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Alles klar!</w:t>
      </w:r>
    </w:p>
    <w:p w14:paraId="642B2A4B" w14:textId="178C54AA" w:rsidR="001D7FE1" w:rsidRPr="00D474D8" w:rsidRDefault="00055BFC"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LED-</w:t>
      </w:r>
      <w:r w:rsidR="00C6634F">
        <w:rPr>
          <w:rFonts w:asciiTheme="minorHAnsi" w:hAnsiTheme="minorHAnsi" w:cstheme="minorHAnsi"/>
          <w:i/>
          <w:iCs/>
          <w:sz w:val="21"/>
          <w:szCs w:val="21"/>
        </w:rPr>
        <w:t>Signalleuchten zusätzlich beschriften</w:t>
      </w:r>
      <w:r w:rsidR="002370F2">
        <w:rPr>
          <w:rFonts w:asciiTheme="minorHAnsi" w:hAnsiTheme="minorHAnsi" w:cstheme="minorHAnsi"/>
          <w:i/>
          <w:iCs/>
          <w:sz w:val="21"/>
          <w:szCs w:val="21"/>
        </w:rPr>
        <w:t xml:space="preserve"> </w:t>
      </w:r>
    </w:p>
    <w:p w14:paraId="670266A5" w14:textId="77777777" w:rsidR="00587F6A" w:rsidRPr="00D474D8" w:rsidRDefault="00587F6A" w:rsidP="009B590E">
      <w:pPr>
        <w:rPr>
          <w:rFonts w:asciiTheme="minorHAnsi" w:hAnsiTheme="minorHAnsi" w:cstheme="minorHAnsi"/>
          <w:sz w:val="18"/>
          <w:szCs w:val="18"/>
        </w:rPr>
      </w:pPr>
    </w:p>
    <w:p w14:paraId="191DFD14" w14:textId="346D4726" w:rsidR="00055BFC" w:rsidRDefault="00C6634F" w:rsidP="00587F6A">
      <w:pPr>
        <w:rPr>
          <w:rFonts w:asciiTheme="minorHAnsi" w:hAnsiTheme="minorHAnsi" w:cstheme="minorHAnsi"/>
          <w:sz w:val="18"/>
          <w:szCs w:val="18"/>
        </w:rPr>
      </w:pPr>
      <w:r>
        <w:rPr>
          <w:rFonts w:asciiTheme="minorHAnsi" w:hAnsiTheme="minorHAnsi" w:cstheme="minorHAnsi"/>
          <w:sz w:val="18"/>
          <w:szCs w:val="18"/>
        </w:rPr>
        <w:t xml:space="preserve">Aufgrund vermehrter Anfragen von Kunden nach einer Möglichkeit, die LED-Signalsäulen der Reihe </w:t>
      </w:r>
      <w:r w:rsidRPr="00C6634F">
        <w:rPr>
          <w:rFonts w:asciiTheme="minorHAnsi" w:hAnsiTheme="minorHAnsi" w:cstheme="minorHAnsi"/>
          <w:b/>
          <w:bCs/>
          <w:sz w:val="18"/>
          <w:szCs w:val="18"/>
        </w:rPr>
        <w:t>EZ50</w:t>
      </w:r>
      <w:r>
        <w:rPr>
          <w:rFonts w:asciiTheme="minorHAnsi" w:hAnsiTheme="minorHAnsi" w:cstheme="minorHAnsi"/>
          <w:sz w:val="18"/>
          <w:szCs w:val="18"/>
        </w:rPr>
        <w:t xml:space="preserve"> zusätzlich zu beschriften, präsentiert IPF nun eine einfache, aber vielseitige Lösung. </w:t>
      </w:r>
    </w:p>
    <w:p w14:paraId="67FBC763" w14:textId="77777777" w:rsidR="00055BFC" w:rsidRDefault="00055BFC" w:rsidP="00587F6A">
      <w:pPr>
        <w:rPr>
          <w:rFonts w:asciiTheme="minorHAnsi" w:hAnsiTheme="minorHAnsi" w:cstheme="minorHAnsi"/>
          <w:sz w:val="18"/>
          <w:szCs w:val="18"/>
        </w:rPr>
      </w:pPr>
    </w:p>
    <w:p w14:paraId="2691130A" w14:textId="2A2DBF87" w:rsidR="00C6634F" w:rsidRDefault="00C6634F" w:rsidP="00587F6A">
      <w:pPr>
        <w:rPr>
          <w:rFonts w:asciiTheme="minorHAnsi" w:hAnsiTheme="minorHAnsi" w:cstheme="minorHAnsi"/>
          <w:sz w:val="18"/>
          <w:szCs w:val="18"/>
        </w:rPr>
      </w:pPr>
      <w:r>
        <w:rPr>
          <w:rFonts w:asciiTheme="minorHAnsi" w:hAnsiTheme="minorHAnsi" w:cstheme="minorHAnsi"/>
          <w:sz w:val="18"/>
          <w:szCs w:val="18"/>
        </w:rPr>
        <w:t>Sie besteht aus den unbedruckten Acrylplatten</w:t>
      </w:r>
      <w:r w:rsidRPr="00C6634F">
        <w:rPr>
          <w:rFonts w:asciiTheme="minorHAnsi" w:hAnsiTheme="minorHAnsi" w:cstheme="minorHAnsi"/>
          <w:b/>
          <w:bCs/>
          <w:sz w:val="18"/>
          <w:szCs w:val="18"/>
        </w:rPr>
        <w:t xml:space="preserve"> AE000043</w:t>
      </w:r>
      <w:r>
        <w:rPr>
          <w:rFonts w:asciiTheme="minorHAnsi" w:hAnsiTheme="minorHAnsi" w:cstheme="minorHAnsi"/>
          <w:sz w:val="18"/>
          <w:szCs w:val="18"/>
        </w:rPr>
        <w:t xml:space="preserve"> für die LED-Signalleuchte </w:t>
      </w:r>
      <w:r w:rsidRPr="00C6634F">
        <w:rPr>
          <w:rFonts w:asciiTheme="minorHAnsi" w:hAnsiTheme="minorHAnsi" w:cstheme="minorHAnsi"/>
          <w:b/>
          <w:bCs/>
          <w:sz w:val="18"/>
          <w:szCs w:val="18"/>
        </w:rPr>
        <w:t>EZ500320</w:t>
      </w:r>
      <w:r>
        <w:rPr>
          <w:rFonts w:asciiTheme="minorHAnsi" w:hAnsiTheme="minorHAnsi" w:cstheme="minorHAnsi"/>
          <w:sz w:val="18"/>
          <w:szCs w:val="18"/>
        </w:rPr>
        <w:t xml:space="preserve"> </w:t>
      </w:r>
      <w:r w:rsidR="006C78B3">
        <w:rPr>
          <w:rFonts w:asciiTheme="minorHAnsi" w:hAnsiTheme="minorHAnsi" w:cstheme="minorHAnsi"/>
          <w:sz w:val="18"/>
          <w:szCs w:val="18"/>
        </w:rPr>
        <w:t>(</w:t>
      </w:r>
      <w:r>
        <w:rPr>
          <w:rFonts w:asciiTheme="minorHAnsi" w:hAnsiTheme="minorHAnsi" w:cstheme="minorHAnsi"/>
          <w:sz w:val="18"/>
          <w:szCs w:val="18"/>
        </w:rPr>
        <w:t>drei Leuchtsegmente</w:t>
      </w:r>
      <w:r w:rsidR="006C78B3">
        <w:rPr>
          <w:rFonts w:asciiTheme="minorHAnsi" w:hAnsiTheme="minorHAnsi" w:cstheme="minorHAnsi"/>
          <w:sz w:val="18"/>
          <w:szCs w:val="18"/>
        </w:rPr>
        <w:t xml:space="preserve">) </w:t>
      </w:r>
      <w:r>
        <w:rPr>
          <w:rFonts w:asciiTheme="minorHAnsi" w:hAnsiTheme="minorHAnsi" w:cstheme="minorHAnsi"/>
          <w:sz w:val="18"/>
          <w:szCs w:val="18"/>
        </w:rPr>
        <w:t xml:space="preserve">und </w:t>
      </w:r>
      <w:r w:rsidRPr="00C6634F">
        <w:rPr>
          <w:rFonts w:asciiTheme="minorHAnsi" w:hAnsiTheme="minorHAnsi" w:cstheme="minorHAnsi"/>
          <w:b/>
          <w:bCs/>
          <w:sz w:val="18"/>
          <w:szCs w:val="18"/>
        </w:rPr>
        <w:t xml:space="preserve">AE000044 </w:t>
      </w:r>
      <w:r>
        <w:rPr>
          <w:rFonts w:asciiTheme="minorHAnsi" w:hAnsiTheme="minorHAnsi" w:cstheme="minorHAnsi"/>
          <w:sz w:val="18"/>
          <w:szCs w:val="18"/>
        </w:rPr>
        <w:t xml:space="preserve">für die </w:t>
      </w:r>
      <w:r w:rsidRPr="00C6634F">
        <w:rPr>
          <w:rFonts w:asciiTheme="minorHAnsi" w:hAnsiTheme="minorHAnsi" w:cstheme="minorHAnsi"/>
          <w:b/>
          <w:bCs/>
          <w:sz w:val="18"/>
          <w:szCs w:val="18"/>
        </w:rPr>
        <w:t>EZ500330</w:t>
      </w:r>
      <w:r>
        <w:rPr>
          <w:rFonts w:asciiTheme="minorHAnsi" w:hAnsiTheme="minorHAnsi" w:cstheme="minorHAnsi"/>
          <w:sz w:val="18"/>
          <w:szCs w:val="18"/>
        </w:rPr>
        <w:t xml:space="preserve"> </w:t>
      </w:r>
      <w:r w:rsidR="006C78B3">
        <w:rPr>
          <w:rFonts w:asciiTheme="minorHAnsi" w:hAnsiTheme="minorHAnsi" w:cstheme="minorHAnsi"/>
          <w:sz w:val="18"/>
          <w:szCs w:val="18"/>
        </w:rPr>
        <w:t>(</w:t>
      </w:r>
      <w:r>
        <w:rPr>
          <w:rFonts w:asciiTheme="minorHAnsi" w:hAnsiTheme="minorHAnsi" w:cstheme="minorHAnsi"/>
          <w:sz w:val="18"/>
          <w:szCs w:val="18"/>
        </w:rPr>
        <w:t>vier Segmente</w:t>
      </w:r>
      <w:r w:rsidR="006C78B3">
        <w:rPr>
          <w:rFonts w:asciiTheme="minorHAnsi" w:hAnsiTheme="minorHAnsi" w:cstheme="minorHAnsi"/>
          <w:sz w:val="18"/>
          <w:szCs w:val="18"/>
        </w:rPr>
        <w:t>)</w:t>
      </w:r>
      <w:r>
        <w:rPr>
          <w:rFonts w:asciiTheme="minorHAnsi" w:hAnsiTheme="minorHAnsi" w:cstheme="minorHAnsi"/>
          <w:sz w:val="18"/>
          <w:szCs w:val="18"/>
        </w:rPr>
        <w:t xml:space="preserve">, </w:t>
      </w:r>
      <w:r w:rsidR="00EA6713">
        <w:rPr>
          <w:rFonts w:asciiTheme="minorHAnsi" w:hAnsiTheme="minorHAnsi" w:cstheme="minorHAnsi"/>
          <w:sz w:val="18"/>
          <w:szCs w:val="18"/>
        </w:rPr>
        <w:t xml:space="preserve">mit denen </w:t>
      </w:r>
      <w:r>
        <w:rPr>
          <w:rFonts w:asciiTheme="minorHAnsi" w:hAnsiTheme="minorHAnsi" w:cstheme="minorHAnsi"/>
          <w:sz w:val="18"/>
          <w:szCs w:val="18"/>
        </w:rPr>
        <w:t xml:space="preserve">die Leuchten </w:t>
      </w:r>
      <w:r w:rsidR="00EA6713">
        <w:rPr>
          <w:rFonts w:asciiTheme="minorHAnsi" w:hAnsiTheme="minorHAnsi" w:cstheme="minorHAnsi"/>
          <w:sz w:val="18"/>
          <w:szCs w:val="18"/>
        </w:rPr>
        <w:t xml:space="preserve">individuell </w:t>
      </w:r>
      <w:r>
        <w:rPr>
          <w:rFonts w:asciiTheme="minorHAnsi" w:hAnsiTheme="minorHAnsi" w:cstheme="minorHAnsi"/>
          <w:sz w:val="18"/>
          <w:szCs w:val="18"/>
        </w:rPr>
        <w:t>mit Klartext beschrifte</w:t>
      </w:r>
      <w:r w:rsidR="00EA6713">
        <w:rPr>
          <w:rFonts w:asciiTheme="minorHAnsi" w:hAnsiTheme="minorHAnsi" w:cstheme="minorHAnsi"/>
          <w:sz w:val="18"/>
          <w:szCs w:val="18"/>
        </w:rPr>
        <w:t>t werden können</w:t>
      </w:r>
      <w:r>
        <w:rPr>
          <w:rFonts w:asciiTheme="minorHAnsi" w:hAnsiTheme="minorHAnsi" w:cstheme="minorHAnsi"/>
          <w:sz w:val="18"/>
          <w:szCs w:val="18"/>
        </w:rPr>
        <w:t xml:space="preserve">. Beide Acrylplatten haben eine Breite von 150mm und unterscheiden sich aufgrund der jeweiligen Anzahl der Leuchtsegmente </w:t>
      </w:r>
      <w:r w:rsidRPr="00C6634F">
        <w:rPr>
          <w:rFonts w:asciiTheme="minorHAnsi" w:hAnsiTheme="minorHAnsi" w:cstheme="minorHAnsi"/>
          <w:sz w:val="18"/>
          <w:szCs w:val="18"/>
        </w:rPr>
        <w:t xml:space="preserve">nur durch ihre Höhe. </w:t>
      </w:r>
    </w:p>
    <w:p w14:paraId="1C35E4C6" w14:textId="77777777" w:rsidR="00C6634F" w:rsidRDefault="00C6634F" w:rsidP="00587F6A">
      <w:pPr>
        <w:rPr>
          <w:rFonts w:asciiTheme="minorHAnsi" w:hAnsiTheme="minorHAnsi" w:cstheme="minorHAnsi"/>
          <w:sz w:val="18"/>
          <w:szCs w:val="18"/>
        </w:rPr>
      </w:pPr>
    </w:p>
    <w:p w14:paraId="33D1633D" w14:textId="1D5F25CD" w:rsidR="00C6634F" w:rsidRPr="00C6634F" w:rsidRDefault="00C6634F" w:rsidP="00587F6A">
      <w:pPr>
        <w:rPr>
          <w:rFonts w:asciiTheme="minorHAnsi" w:hAnsiTheme="minorHAnsi" w:cstheme="minorHAnsi"/>
          <w:sz w:val="18"/>
          <w:szCs w:val="18"/>
        </w:rPr>
      </w:pPr>
      <w:r>
        <w:rPr>
          <w:rFonts w:asciiTheme="minorHAnsi" w:hAnsiTheme="minorHAnsi" w:cstheme="minorHAnsi"/>
          <w:sz w:val="18"/>
          <w:szCs w:val="18"/>
        </w:rPr>
        <w:t xml:space="preserve">Für die einfache Montage steht der </w:t>
      </w:r>
      <w:r w:rsidRPr="00C6634F">
        <w:rPr>
          <w:rFonts w:asciiTheme="minorHAnsi" w:hAnsiTheme="minorHAnsi" w:cstheme="minorHAnsi"/>
          <w:sz w:val="18"/>
          <w:szCs w:val="18"/>
        </w:rPr>
        <w:t xml:space="preserve">Klemmhalter </w:t>
      </w:r>
      <w:r w:rsidRPr="00EA6713">
        <w:rPr>
          <w:rFonts w:asciiTheme="minorHAnsi" w:hAnsiTheme="minorHAnsi" w:cstheme="minorHAnsi"/>
          <w:b/>
          <w:bCs/>
          <w:sz w:val="18"/>
          <w:szCs w:val="18"/>
        </w:rPr>
        <w:t>AE000040</w:t>
      </w:r>
      <w:r w:rsidRPr="00C6634F">
        <w:rPr>
          <w:rFonts w:asciiTheme="minorHAnsi" w:hAnsiTheme="minorHAnsi" w:cstheme="minorHAnsi"/>
          <w:sz w:val="18"/>
          <w:szCs w:val="18"/>
        </w:rPr>
        <w:t xml:space="preserve"> aus PA12-Kunststoff </w:t>
      </w:r>
      <w:r w:rsidR="00EA6713">
        <w:rPr>
          <w:rFonts w:asciiTheme="minorHAnsi" w:hAnsiTheme="minorHAnsi" w:cstheme="minorHAnsi"/>
          <w:sz w:val="18"/>
          <w:szCs w:val="18"/>
        </w:rPr>
        <w:t xml:space="preserve">bereit, der mit zwei Schrauben im unteren Bereich der Signalsäulen befestigt sowie positioniert werden kann, um für eine sichere Fixierung der Beschriftung zu sorgen. Die neuen Lösungen von IPF erhöhen </w:t>
      </w:r>
      <w:r w:rsidR="006C78B3">
        <w:rPr>
          <w:rFonts w:asciiTheme="minorHAnsi" w:hAnsiTheme="minorHAnsi" w:cstheme="minorHAnsi"/>
          <w:sz w:val="18"/>
          <w:szCs w:val="18"/>
        </w:rPr>
        <w:t xml:space="preserve">maßgeblich </w:t>
      </w:r>
      <w:r w:rsidR="006F0785">
        <w:rPr>
          <w:rFonts w:asciiTheme="minorHAnsi" w:hAnsiTheme="minorHAnsi" w:cstheme="minorHAnsi"/>
          <w:sz w:val="18"/>
          <w:szCs w:val="18"/>
        </w:rPr>
        <w:t xml:space="preserve">die </w:t>
      </w:r>
      <w:r w:rsidR="00EA6713">
        <w:rPr>
          <w:rFonts w:asciiTheme="minorHAnsi" w:hAnsiTheme="minorHAnsi" w:cstheme="minorHAnsi"/>
          <w:sz w:val="18"/>
          <w:szCs w:val="18"/>
        </w:rPr>
        <w:t xml:space="preserve">Betriebssicherheit, da es in Zukunft keine Missverständnisse mehr zur Bedeutung der einzelnen Leuchtsegmente gibt. </w:t>
      </w:r>
    </w:p>
    <w:p w14:paraId="56338A14" w14:textId="77777777" w:rsidR="00C6634F" w:rsidRDefault="00C6634F" w:rsidP="00587F6A">
      <w:pPr>
        <w:rPr>
          <w:rFonts w:asciiTheme="minorHAnsi" w:hAnsiTheme="minorHAnsi" w:cstheme="minorHAnsi"/>
          <w:b/>
          <w:bCs/>
          <w:sz w:val="18"/>
          <w:szCs w:val="18"/>
        </w:rPr>
      </w:pPr>
    </w:p>
    <w:p w14:paraId="4D957383" w14:textId="53F5905F" w:rsidR="00564CA8" w:rsidRDefault="00564CA8" w:rsidP="00587F6A">
      <w:pPr>
        <w:rPr>
          <w:rFonts w:asciiTheme="minorHAnsi" w:hAnsiTheme="minorHAnsi" w:cstheme="minorHAnsi"/>
          <w:b/>
          <w:bCs/>
          <w:sz w:val="18"/>
          <w:szCs w:val="18"/>
        </w:rPr>
      </w:pPr>
      <w:r>
        <w:rPr>
          <w:rFonts w:asciiTheme="minorHAnsi" w:hAnsiTheme="minorHAnsi" w:cstheme="minorHAnsi"/>
          <w:b/>
          <w:bCs/>
          <w:noProof/>
          <w:sz w:val="18"/>
          <w:szCs w:val="18"/>
        </w:rPr>
        <w:drawing>
          <wp:inline distT="0" distB="0" distL="0" distR="0" wp14:anchorId="0EB07E1B" wp14:editId="703C72D4">
            <wp:extent cx="5651582" cy="3994043"/>
            <wp:effectExtent l="12700" t="12700" r="12700" b="6985"/>
            <wp:docPr id="647801352" name="Grafik 1" descr="Ein Bild, das Tex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01352" name="Grafik 1" descr="Ein Bild, das Text, Design enthält.&#10;&#10;KI-generierte Inhalte können fehlerhaft sein."/>
                    <pic:cNvPicPr/>
                  </pic:nvPicPr>
                  <pic:blipFill>
                    <a:blip r:embed="rId13"/>
                    <a:stretch>
                      <a:fillRect/>
                    </a:stretch>
                  </pic:blipFill>
                  <pic:spPr>
                    <a:xfrm>
                      <a:off x="0" y="0"/>
                      <a:ext cx="5677262" cy="4012191"/>
                    </a:xfrm>
                    <a:prstGeom prst="rect">
                      <a:avLst/>
                    </a:prstGeom>
                    <a:ln w="3175">
                      <a:solidFill>
                        <a:schemeClr val="tx1"/>
                      </a:solidFill>
                    </a:ln>
                  </pic:spPr>
                </pic:pic>
              </a:graphicData>
            </a:graphic>
          </wp:inline>
        </w:drawing>
      </w:r>
    </w:p>
    <w:p w14:paraId="6AD12CE7" w14:textId="77777777" w:rsidR="00564CA8"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w:t>
      </w:r>
      <w:r w:rsidR="0010445A">
        <w:rPr>
          <w:rFonts w:asciiTheme="minorHAnsi" w:hAnsiTheme="minorHAnsi" w:cstheme="minorHAnsi"/>
          <w:sz w:val="18"/>
          <w:szCs w:val="18"/>
        </w:rPr>
        <w:t xml:space="preserve">Die </w:t>
      </w:r>
      <w:r w:rsidR="00EA6713">
        <w:rPr>
          <w:rFonts w:asciiTheme="minorHAnsi" w:hAnsiTheme="minorHAnsi" w:cstheme="minorHAnsi"/>
          <w:sz w:val="18"/>
          <w:szCs w:val="18"/>
        </w:rPr>
        <w:t xml:space="preserve">unbeschrifteten Acrylplatten </w:t>
      </w:r>
      <w:r w:rsidR="00EA6713" w:rsidRPr="00C6634F">
        <w:rPr>
          <w:rFonts w:asciiTheme="minorHAnsi" w:hAnsiTheme="minorHAnsi" w:cstheme="minorHAnsi"/>
          <w:b/>
          <w:bCs/>
          <w:sz w:val="18"/>
          <w:szCs w:val="18"/>
        </w:rPr>
        <w:t>AE000043</w:t>
      </w:r>
      <w:r w:rsidR="00EA6713">
        <w:rPr>
          <w:rFonts w:asciiTheme="minorHAnsi" w:hAnsiTheme="minorHAnsi" w:cstheme="minorHAnsi"/>
          <w:sz w:val="18"/>
          <w:szCs w:val="18"/>
        </w:rPr>
        <w:t xml:space="preserve"> und </w:t>
      </w:r>
      <w:r w:rsidR="00EA6713" w:rsidRPr="00C6634F">
        <w:rPr>
          <w:rFonts w:asciiTheme="minorHAnsi" w:hAnsiTheme="minorHAnsi" w:cstheme="minorHAnsi"/>
          <w:b/>
          <w:bCs/>
          <w:sz w:val="18"/>
          <w:szCs w:val="18"/>
        </w:rPr>
        <w:t>AE00004</w:t>
      </w:r>
      <w:r w:rsidR="00EA6713">
        <w:rPr>
          <w:rFonts w:asciiTheme="minorHAnsi" w:hAnsiTheme="minorHAnsi" w:cstheme="minorHAnsi"/>
          <w:b/>
          <w:bCs/>
          <w:sz w:val="18"/>
          <w:szCs w:val="18"/>
        </w:rPr>
        <w:t>4</w:t>
      </w:r>
      <w:r w:rsidR="00EA6713">
        <w:rPr>
          <w:rFonts w:asciiTheme="minorHAnsi" w:hAnsiTheme="minorHAnsi" w:cstheme="minorHAnsi"/>
          <w:sz w:val="18"/>
          <w:szCs w:val="18"/>
        </w:rPr>
        <w:t xml:space="preserve"> lassen sich einfach per Klemmhalter an die </w:t>
      </w:r>
    </w:p>
    <w:p w14:paraId="1BCE0EDD" w14:textId="645FBBA5" w:rsidR="00E2792B" w:rsidRPr="00BB6BD7" w:rsidRDefault="00EA6713" w:rsidP="00587F6A">
      <w:pPr>
        <w:rPr>
          <w:rFonts w:asciiTheme="minorHAnsi" w:hAnsiTheme="minorHAnsi" w:cstheme="minorHAnsi"/>
          <w:sz w:val="18"/>
          <w:szCs w:val="18"/>
        </w:rPr>
      </w:pPr>
      <w:r>
        <w:rPr>
          <w:rFonts w:asciiTheme="minorHAnsi" w:hAnsiTheme="minorHAnsi" w:cstheme="minorHAnsi"/>
          <w:sz w:val="18"/>
          <w:szCs w:val="18"/>
        </w:rPr>
        <w:t xml:space="preserve">LED-Signalleuchten </w:t>
      </w:r>
      <w:r w:rsidRPr="00EA6713">
        <w:rPr>
          <w:rFonts w:asciiTheme="minorHAnsi" w:hAnsiTheme="minorHAnsi" w:cstheme="minorHAnsi"/>
          <w:b/>
          <w:bCs/>
          <w:sz w:val="18"/>
          <w:szCs w:val="18"/>
        </w:rPr>
        <w:t>E</w:t>
      </w:r>
      <w:r w:rsidRPr="00C6634F">
        <w:rPr>
          <w:rFonts w:asciiTheme="minorHAnsi" w:hAnsiTheme="minorHAnsi" w:cstheme="minorHAnsi"/>
          <w:b/>
          <w:bCs/>
          <w:sz w:val="18"/>
          <w:szCs w:val="18"/>
        </w:rPr>
        <w:t>Z5003</w:t>
      </w:r>
      <w:r>
        <w:rPr>
          <w:rFonts w:asciiTheme="minorHAnsi" w:hAnsiTheme="minorHAnsi" w:cstheme="minorHAnsi"/>
          <w:b/>
          <w:bCs/>
          <w:sz w:val="18"/>
          <w:szCs w:val="18"/>
        </w:rPr>
        <w:t>2</w:t>
      </w:r>
      <w:r w:rsidRPr="00C6634F">
        <w:rPr>
          <w:rFonts w:asciiTheme="minorHAnsi" w:hAnsiTheme="minorHAnsi" w:cstheme="minorHAnsi"/>
          <w:b/>
          <w:bCs/>
          <w:sz w:val="18"/>
          <w:szCs w:val="18"/>
        </w:rPr>
        <w:t>0</w:t>
      </w:r>
      <w:r w:rsidRPr="00EA6713">
        <w:rPr>
          <w:rFonts w:asciiTheme="minorHAnsi" w:hAnsiTheme="minorHAnsi" w:cstheme="minorHAnsi"/>
          <w:sz w:val="18"/>
          <w:szCs w:val="18"/>
        </w:rPr>
        <w:t xml:space="preserve"> </w:t>
      </w:r>
      <w:r w:rsidR="00564CA8">
        <w:rPr>
          <w:rFonts w:asciiTheme="minorHAnsi" w:hAnsiTheme="minorHAnsi" w:cstheme="minorHAnsi"/>
          <w:sz w:val="18"/>
          <w:szCs w:val="18"/>
        </w:rPr>
        <w:t xml:space="preserve">(Mitte) </w:t>
      </w:r>
      <w:r w:rsidRPr="00EA6713">
        <w:rPr>
          <w:rFonts w:asciiTheme="minorHAnsi" w:hAnsiTheme="minorHAnsi" w:cstheme="minorHAnsi"/>
          <w:sz w:val="18"/>
          <w:szCs w:val="18"/>
        </w:rPr>
        <w:t xml:space="preserve">und </w:t>
      </w:r>
      <w:r>
        <w:rPr>
          <w:rFonts w:asciiTheme="minorHAnsi" w:hAnsiTheme="minorHAnsi" w:cstheme="minorHAnsi"/>
          <w:b/>
          <w:bCs/>
          <w:sz w:val="18"/>
          <w:szCs w:val="18"/>
        </w:rPr>
        <w:t>E</w:t>
      </w:r>
      <w:r w:rsidRPr="00C6634F">
        <w:rPr>
          <w:rFonts w:asciiTheme="minorHAnsi" w:hAnsiTheme="minorHAnsi" w:cstheme="minorHAnsi"/>
          <w:b/>
          <w:bCs/>
          <w:sz w:val="18"/>
          <w:szCs w:val="18"/>
        </w:rPr>
        <w:t>Z500330</w:t>
      </w:r>
      <w:r>
        <w:rPr>
          <w:rFonts w:asciiTheme="minorHAnsi" w:hAnsiTheme="minorHAnsi" w:cstheme="minorHAnsi"/>
          <w:b/>
          <w:bCs/>
          <w:sz w:val="18"/>
          <w:szCs w:val="18"/>
        </w:rPr>
        <w:t xml:space="preserve"> </w:t>
      </w:r>
      <w:r w:rsidRPr="00EA6713">
        <w:rPr>
          <w:rFonts w:asciiTheme="minorHAnsi" w:hAnsiTheme="minorHAnsi" w:cstheme="minorHAnsi"/>
          <w:sz w:val="18"/>
          <w:szCs w:val="18"/>
        </w:rPr>
        <w:t xml:space="preserve">befestigen. </w:t>
      </w:r>
      <w:r w:rsidR="00A93E70" w:rsidRPr="00BB6BD7">
        <w:rPr>
          <w:rFonts w:asciiTheme="minorHAnsi" w:hAnsiTheme="minorHAnsi" w:cstheme="minorHAnsi"/>
          <w:sz w:val="18"/>
          <w:szCs w:val="18"/>
        </w:rPr>
        <w:t xml:space="preserve">(Bild: </w:t>
      </w:r>
      <w:proofErr w:type="spellStart"/>
      <w:r w:rsidR="00A93E70" w:rsidRPr="00BB6BD7">
        <w:rPr>
          <w:rFonts w:asciiTheme="minorHAnsi" w:hAnsiTheme="minorHAnsi" w:cstheme="minorHAnsi"/>
          <w:sz w:val="18"/>
          <w:szCs w:val="18"/>
        </w:rPr>
        <w:t>ipf</w:t>
      </w:r>
      <w:proofErr w:type="spellEnd"/>
      <w:r w:rsidR="00A93E70" w:rsidRPr="00BB6BD7">
        <w:rPr>
          <w:rFonts w:asciiTheme="minorHAnsi" w:hAnsiTheme="minorHAnsi" w:cstheme="minorHAnsi"/>
          <w:sz w:val="18"/>
          <w:szCs w:val="18"/>
        </w:rPr>
        <w:t xml:space="preserve"> electronic</w:t>
      </w:r>
      <w:r w:rsidR="000E2D4D" w:rsidRPr="00BB6BD7">
        <w:rPr>
          <w:rFonts w:asciiTheme="minorHAnsi" w:hAnsiTheme="minorHAnsi" w:cstheme="minorHAnsi"/>
          <w:sz w:val="18"/>
          <w:szCs w:val="18"/>
        </w:rPr>
        <w:t xml:space="preserve"> </w:t>
      </w:r>
      <w:proofErr w:type="spellStart"/>
      <w:r w:rsidR="000E2D4D" w:rsidRPr="00BB6BD7">
        <w:rPr>
          <w:rFonts w:asciiTheme="minorHAnsi" w:hAnsiTheme="minorHAnsi" w:cstheme="minorHAnsi"/>
          <w:sz w:val="18"/>
          <w:szCs w:val="18"/>
        </w:rPr>
        <w:t>gmbh</w:t>
      </w:r>
      <w:proofErr w:type="spellEnd"/>
      <w:r w:rsidR="00A93E70" w:rsidRPr="00BB6BD7">
        <w:rPr>
          <w:rFonts w:asciiTheme="minorHAnsi" w:hAnsiTheme="minorHAnsi" w:cstheme="minorHAnsi"/>
          <w:sz w:val="18"/>
          <w:szCs w:val="18"/>
        </w:rPr>
        <w:t>)</w:t>
      </w:r>
    </w:p>
    <w:p w14:paraId="7A67A039" w14:textId="07F98A11" w:rsidR="00140214" w:rsidRPr="00BB6BD7" w:rsidRDefault="00140214">
      <w:pPr>
        <w:rPr>
          <w:rFonts w:asciiTheme="minorHAnsi" w:hAnsiTheme="minorHAnsi" w:cstheme="minorHAnsi"/>
          <w:sz w:val="18"/>
          <w:szCs w:val="18"/>
        </w:rPr>
      </w:pPr>
      <w:r w:rsidRPr="00BB6BD7">
        <w:rPr>
          <w:rFonts w:asciiTheme="minorHAnsi" w:hAnsiTheme="minorHAnsi" w:cstheme="minorHAnsi"/>
          <w:sz w:val="18"/>
          <w:szCs w:val="18"/>
        </w:rPr>
        <w:br w:type="page"/>
      </w:r>
    </w:p>
    <w:p w14:paraId="5A40C639" w14:textId="03157211" w:rsidR="00CD0399" w:rsidRPr="00BE072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BE0724">
        <w:rPr>
          <w:rFonts w:asciiTheme="minorHAnsi" w:hAnsiTheme="minorHAnsi" w:cstheme="minorHAnsi"/>
          <w:b/>
          <w:i/>
          <w:color w:val="FF0000"/>
        </w:rPr>
        <w:lastRenderedPageBreak/>
        <w:t>ÜBER IPF ELECTRONIC</w:t>
      </w:r>
      <w:r w:rsidRPr="00BE072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BB02" w14:textId="77777777" w:rsidR="00F81B68" w:rsidRDefault="00F81B68">
      <w:r>
        <w:separator/>
      </w:r>
    </w:p>
  </w:endnote>
  <w:endnote w:type="continuationSeparator" w:id="0">
    <w:p w14:paraId="4759ACC6" w14:textId="77777777" w:rsidR="00F81B68" w:rsidRDefault="00F8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59ED" w14:textId="77777777" w:rsidR="00F81B68" w:rsidRDefault="00F81B68">
      <w:r>
        <w:separator/>
      </w:r>
    </w:p>
  </w:footnote>
  <w:footnote w:type="continuationSeparator" w:id="0">
    <w:p w14:paraId="2C79856D" w14:textId="77777777" w:rsidR="00F81B68" w:rsidRDefault="00F81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7909"/>
    <w:rsid w:val="0005134E"/>
    <w:rsid w:val="000514FA"/>
    <w:rsid w:val="00055BFC"/>
    <w:rsid w:val="00060BE8"/>
    <w:rsid w:val="000641B1"/>
    <w:rsid w:val="0006533C"/>
    <w:rsid w:val="00070A26"/>
    <w:rsid w:val="00072072"/>
    <w:rsid w:val="000725D8"/>
    <w:rsid w:val="00074D65"/>
    <w:rsid w:val="00076464"/>
    <w:rsid w:val="00085021"/>
    <w:rsid w:val="00085A27"/>
    <w:rsid w:val="00085B2E"/>
    <w:rsid w:val="00090D32"/>
    <w:rsid w:val="0009214C"/>
    <w:rsid w:val="000A1EC9"/>
    <w:rsid w:val="000A2488"/>
    <w:rsid w:val="000B66AD"/>
    <w:rsid w:val="000B6B9B"/>
    <w:rsid w:val="000C120E"/>
    <w:rsid w:val="000C5C18"/>
    <w:rsid w:val="000D5971"/>
    <w:rsid w:val="000E2349"/>
    <w:rsid w:val="000E2D4D"/>
    <w:rsid w:val="000E49EF"/>
    <w:rsid w:val="000E5808"/>
    <w:rsid w:val="000F0173"/>
    <w:rsid w:val="000F03E2"/>
    <w:rsid w:val="000F339A"/>
    <w:rsid w:val="000F3C20"/>
    <w:rsid w:val="000F42C5"/>
    <w:rsid w:val="000F4BA8"/>
    <w:rsid w:val="000F5677"/>
    <w:rsid w:val="000F56A3"/>
    <w:rsid w:val="00101D14"/>
    <w:rsid w:val="001022BC"/>
    <w:rsid w:val="001035D3"/>
    <w:rsid w:val="0010445A"/>
    <w:rsid w:val="0010689F"/>
    <w:rsid w:val="00107C82"/>
    <w:rsid w:val="00113DAD"/>
    <w:rsid w:val="00116764"/>
    <w:rsid w:val="00117FEA"/>
    <w:rsid w:val="00123589"/>
    <w:rsid w:val="00126E1A"/>
    <w:rsid w:val="001279B9"/>
    <w:rsid w:val="00130136"/>
    <w:rsid w:val="0013074D"/>
    <w:rsid w:val="001316E7"/>
    <w:rsid w:val="00131A88"/>
    <w:rsid w:val="00140214"/>
    <w:rsid w:val="0014766F"/>
    <w:rsid w:val="001501B8"/>
    <w:rsid w:val="001511B1"/>
    <w:rsid w:val="00154AF2"/>
    <w:rsid w:val="00155A5C"/>
    <w:rsid w:val="001615DF"/>
    <w:rsid w:val="001621D4"/>
    <w:rsid w:val="0017095E"/>
    <w:rsid w:val="00170A4E"/>
    <w:rsid w:val="00171423"/>
    <w:rsid w:val="00171F05"/>
    <w:rsid w:val="00174922"/>
    <w:rsid w:val="0017611E"/>
    <w:rsid w:val="0017615C"/>
    <w:rsid w:val="00181D25"/>
    <w:rsid w:val="001860C9"/>
    <w:rsid w:val="001A0EFB"/>
    <w:rsid w:val="001A329F"/>
    <w:rsid w:val="001A664B"/>
    <w:rsid w:val="001B3C8D"/>
    <w:rsid w:val="001B3D2C"/>
    <w:rsid w:val="001B699F"/>
    <w:rsid w:val="001B790E"/>
    <w:rsid w:val="001C1C7A"/>
    <w:rsid w:val="001C2715"/>
    <w:rsid w:val="001C31BB"/>
    <w:rsid w:val="001C48AB"/>
    <w:rsid w:val="001C7BD9"/>
    <w:rsid w:val="001D08BF"/>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73C64"/>
    <w:rsid w:val="00276F11"/>
    <w:rsid w:val="00280D57"/>
    <w:rsid w:val="002837FE"/>
    <w:rsid w:val="00286A1B"/>
    <w:rsid w:val="00290FD5"/>
    <w:rsid w:val="00292B4A"/>
    <w:rsid w:val="00292E29"/>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1EB4"/>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728F"/>
    <w:rsid w:val="003D16F4"/>
    <w:rsid w:val="003D32D5"/>
    <w:rsid w:val="003D401E"/>
    <w:rsid w:val="003D6908"/>
    <w:rsid w:val="003D7CAF"/>
    <w:rsid w:val="003E5E40"/>
    <w:rsid w:val="003E6A61"/>
    <w:rsid w:val="003F23E5"/>
    <w:rsid w:val="003F3E15"/>
    <w:rsid w:val="004035BB"/>
    <w:rsid w:val="00420378"/>
    <w:rsid w:val="00420AF3"/>
    <w:rsid w:val="00420BEB"/>
    <w:rsid w:val="00424993"/>
    <w:rsid w:val="00426005"/>
    <w:rsid w:val="00430396"/>
    <w:rsid w:val="00431F2C"/>
    <w:rsid w:val="0043472E"/>
    <w:rsid w:val="00450DD5"/>
    <w:rsid w:val="004512DE"/>
    <w:rsid w:val="00456FF9"/>
    <w:rsid w:val="00465078"/>
    <w:rsid w:val="0046540A"/>
    <w:rsid w:val="00465F4A"/>
    <w:rsid w:val="00477BAC"/>
    <w:rsid w:val="00482C3E"/>
    <w:rsid w:val="00482EAD"/>
    <w:rsid w:val="00491D98"/>
    <w:rsid w:val="00495652"/>
    <w:rsid w:val="00495E2B"/>
    <w:rsid w:val="0049747E"/>
    <w:rsid w:val="00497916"/>
    <w:rsid w:val="004A119B"/>
    <w:rsid w:val="004A1875"/>
    <w:rsid w:val="004A354F"/>
    <w:rsid w:val="004A44A9"/>
    <w:rsid w:val="004B03AD"/>
    <w:rsid w:val="004B6255"/>
    <w:rsid w:val="004C4E4C"/>
    <w:rsid w:val="004C55EB"/>
    <w:rsid w:val="004C5F66"/>
    <w:rsid w:val="004D27E9"/>
    <w:rsid w:val="004D2CB7"/>
    <w:rsid w:val="004D3A01"/>
    <w:rsid w:val="004E4316"/>
    <w:rsid w:val="004F2D63"/>
    <w:rsid w:val="004F54E3"/>
    <w:rsid w:val="004F7353"/>
    <w:rsid w:val="005027CA"/>
    <w:rsid w:val="00504055"/>
    <w:rsid w:val="00504B3E"/>
    <w:rsid w:val="0050768E"/>
    <w:rsid w:val="0051037D"/>
    <w:rsid w:val="00511A0D"/>
    <w:rsid w:val="00513153"/>
    <w:rsid w:val="00514D13"/>
    <w:rsid w:val="00521DA4"/>
    <w:rsid w:val="005230CD"/>
    <w:rsid w:val="00525458"/>
    <w:rsid w:val="00525B3E"/>
    <w:rsid w:val="005300FB"/>
    <w:rsid w:val="0053256B"/>
    <w:rsid w:val="005326AB"/>
    <w:rsid w:val="00540DB0"/>
    <w:rsid w:val="005418AD"/>
    <w:rsid w:val="005419B7"/>
    <w:rsid w:val="005522A6"/>
    <w:rsid w:val="005542D8"/>
    <w:rsid w:val="00555C64"/>
    <w:rsid w:val="00555D2C"/>
    <w:rsid w:val="00556FEC"/>
    <w:rsid w:val="0055763D"/>
    <w:rsid w:val="00560A97"/>
    <w:rsid w:val="00564335"/>
    <w:rsid w:val="00564CA8"/>
    <w:rsid w:val="00567D80"/>
    <w:rsid w:val="00580CC7"/>
    <w:rsid w:val="0058566B"/>
    <w:rsid w:val="0058642C"/>
    <w:rsid w:val="00586FC2"/>
    <w:rsid w:val="00587D6E"/>
    <w:rsid w:val="00587F6A"/>
    <w:rsid w:val="00591BAF"/>
    <w:rsid w:val="005943DE"/>
    <w:rsid w:val="005A15DF"/>
    <w:rsid w:val="005A4363"/>
    <w:rsid w:val="005B1F22"/>
    <w:rsid w:val="005C2E3B"/>
    <w:rsid w:val="005C45BC"/>
    <w:rsid w:val="005D0108"/>
    <w:rsid w:val="005D0620"/>
    <w:rsid w:val="005D079E"/>
    <w:rsid w:val="005D2002"/>
    <w:rsid w:val="005D2D92"/>
    <w:rsid w:val="005D2E7E"/>
    <w:rsid w:val="005D7985"/>
    <w:rsid w:val="005F286A"/>
    <w:rsid w:val="005F52EC"/>
    <w:rsid w:val="005F6CF0"/>
    <w:rsid w:val="00602E21"/>
    <w:rsid w:val="0060773E"/>
    <w:rsid w:val="0061003C"/>
    <w:rsid w:val="00613085"/>
    <w:rsid w:val="006143BE"/>
    <w:rsid w:val="00621E6F"/>
    <w:rsid w:val="006230BF"/>
    <w:rsid w:val="0062370B"/>
    <w:rsid w:val="006237A1"/>
    <w:rsid w:val="00625C02"/>
    <w:rsid w:val="00627CB3"/>
    <w:rsid w:val="00633B3A"/>
    <w:rsid w:val="00634610"/>
    <w:rsid w:val="006366C7"/>
    <w:rsid w:val="006371DD"/>
    <w:rsid w:val="0064185E"/>
    <w:rsid w:val="00641A0C"/>
    <w:rsid w:val="006428DC"/>
    <w:rsid w:val="00643EC6"/>
    <w:rsid w:val="00646E65"/>
    <w:rsid w:val="00647CA8"/>
    <w:rsid w:val="00653BE7"/>
    <w:rsid w:val="00654CCA"/>
    <w:rsid w:val="006568AB"/>
    <w:rsid w:val="006575DC"/>
    <w:rsid w:val="006605C6"/>
    <w:rsid w:val="00663440"/>
    <w:rsid w:val="0066699E"/>
    <w:rsid w:val="00674B7C"/>
    <w:rsid w:val="006774B1"/>
    <w:rsid w:val="00684499"/>
    <w:rsid w:val="0068650C"/>
    <w:rsid w:val="006933E4"/>
    <w:rsid w:val="00693AE5"/>
    <w:rsid w:val="00694860"/>
    <w:rsid w:val="006960C1"/>
    <w:rsid w:val="00697051"/>
    <w:rsid w:val="006975E9"/>
    <w:rsid w:val="006A5293"/>
    <w:rsid w:val="006A52AF"/>
    <w:rsid w:val="006A7918"/>
    <w:rsid w:val="006B01FE"/>
    <w:rsid w:val="006B3A12"/>
    <w:rsid w:val="006B714C"/>
    <w:rsid w:val="006C5375"/>
    <w:rsid w:val="006C78B3"/>
    <w:rsid w:val="006C7D76"/>
    <w:rsid w:val="006D020E"/>
    <w:rsid w:val="006D0EB8"/>
    <w:rsid w:val="006D7968"/>
    <w:rsid w:val="006E2B7B"/>
    <w:rsid w:val="006E38DB"/>
    <w:rsid w:val="006E6376"/>
    <w:rsid w:val="006F024D"/>
    <w:rsid w:val="006F0785"/>
    <w:rsid w:val="006F3603"/>
    <w:rsid w:val="006F4966"/>
    <w:rsid w:val="006F7624"/>
    <w:rsid w:val="0070395A"/>
    <w:rsid w:val="00704D27"/>
    <w:rsid w:val="00704E98"/>
    <w:rsid w:val="0070549A"/>
    <w:rsid w:val="00705739"/>
    <w:rsid w:val="0070773A"/>
    <w:rsid w:val="007131DD"/>
    <w:rsid w:val="00713AD5"/>
    <w:rsid w:val="007171EE"/>
    <w:rsid w:val="00720B7D"/>
    <w:rsid w:val="00721D08"/>
    <w:rsid w:val="00724F53"/>
    <w:rsid w:val="00730AF5"/>
    <w:rsid w:val="0073362A"/>
    <w:rsid w:val="0074197E"/>
    <w:rsid w:val="00744D2B"/>
    <w:rsid w:val="00751B7A"/>
    <w:rsid w:val="0075220B"/>
    <w:rsid w:val="00754F6E"/>
    <w:rsid w:val="007613EC"/>
    <w:rsid w:val="00761BAA"/>
    <w:rsid w:val="00762820"/>
    <w:rsid w:val="00765423"/>
    <w:rsid w:val="00765FE2"/>
    <w:rsid w:val="00766DA4"/>
    <w:rsid w:val="00773AEE"/>
    <w:rsid w:val="007829D9"/>
    <w:rsid w:val="007911C1"/>
    <w:rsid w:val="00791CAB"/>
    <w:rsid w:val="00793A81"/>
    <w:rsid w:val="007A0117"/>
    <w:rsid w:val="007A7D26"/>
    <w:rsid w:val="007B24E9"/>
    <w:rsid w:val="007B3354"/>
    <w:rsid w:val="007B69DE"/>
    <w:rsid w:val="007C6201"/>
    <w:rsid w:val="007D31DC"/>
    <w:rsid w:val="007D7180"/>
    <w:rsid w:val="007D77B2"/>
    <w:rsid w:val="007D7948"/>
    <w:rsid w:val="007E0C9A"/>
    <w:rsid w:val="007E4FB4"/>
    <w:rsid w:val="007F2037"/>
    <w:rsid w:val="007F505B"/>
    <w:rsid w:val="007F518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7E"/>
    <w:rsid w:val="00854FE1"/>
    <w:rsid w:val="00857BA4"/>
    <w:rsid w:val="00857F7B"/>
    <w:rsid w:val="00864DF6"/>
    <w:rsid w:val="00866008"/>
    <w:rsid w:val="00875B2D"/>
    <w:rsid w:val="00882D42"/>
    <w:rsid w:val="008866DA"/>
    <w:rsid w:val="00886B00"/>
    <w:rsid w:val="0089263F"/>
    <w:rsid w:val="00897FDF"/>
    <w:rsid w:val="008A24A3"/>
    <w:rsid w:val="008A3D65"/>
    <w:rsid w:val="008A5F7F"/>
    <w:rsid w:val="008B3690"/>
    <w:rsid w:val="008B388D"/>
    <w:rsid w:val="008B4592"/>
    <w:rsid w:val="008B603A"/>
    <w:rsid w:val="008C25A7"/>
    <w:rsid w:val="008C3BDB"/>
    <w:rsid w:val="008C6398"/>
    <w:rsid w:val="008C6CB2"/>
    <w:rsid w:val="008D22AA"/>
    <w:rsid w:val="008D24C0"/>
    <w:rsid w:val="008D2774"/>
    <w:rsid w:val="008E0238"/>
    <w:rsid w:val="008E06E5"/>
    <w:rsid w:val="008F2FD2"/>
    <w:rsid w:val="008F72DC"/>
    <w:rsid w:val="00900DF8"/>
    <w:rsid w:val="00901210"/>
    <w:rsid w:val="00906B51"/>
    <w:rsid w:val="00910027"/>
    <w:rsid w:val="00913C66"/>
    <w:rsid w:val="0091456C"/>
    <w:rsid w:val="00915FB6"/>
    <w:rsid w:val="00917D6D"/>
    <w:rsid w:val="009325AB"/>
    <w:rsid w:val="009325E4"/>
    <w:rsid w:val="009429A2"/>
    <w:rsid w:val="00942E4B"/>
    <w:rsid w:val="009519B2"/>
    <w:rsid w:val="00952754"/>
    <w:rsid w:val="0096026A"/>
    <w:rsid w:val="00960FB8"/>
    <w:rsid w:val="00965634"/>
    <w:rsid w:val="00970819"/>
    <w:rsid w:val="00981565"/>
    <w:rsid w:val="0098361F"/>
    <w:rsid w:val="009933E8"/>
    <w:rsid w:val="00997230"/>
    <w:rsid w:val="009A2285"/>
    <w:rsid w:val="009A3706"/>
    <w:rsid w:val="009B01D1"/>
    <w:rsid w:val="009B0362"/>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9F7FEA"/>
    <w:rsid w:val="00A04251"/>
    <w:rsid w:val="00A058F0"/>
    <w:rsid w:val="00A13743"/>
    <w:rsid w:val="00A167C6"/>
    <w:rsid w:val="00A22436"/>
    <w:rsid w:val="00A23ADA"/>
    <w:rsid w:val="00A24874"/>
    <w:rsid w:val="00A27FD7"/>
    <w:rsid w:val="00A31002"/>
    <w:rsid w:val="00A40630"/>
    <w:rsid w:val="00A447DF"/>
    <w:rsid w:val="00A452E4"/>
    <w:rsid w:val="00A45B5E"/>
    <w:rsid w:val="00A517FF"/>
    <w:rsid w:val="00A56847"/>
    <w:rsid w:val="00A65620"/>
    <w:rsid w:val="00A65A29"/>
    <w:rsid w:val="00A716E7"/>
    <w:rsid w:val="00A72FC2"/>
    <w:rsid w:val="00A73C9E"/>
    <w:rsid w:val="00A764EE"/>
    <w:rsid w:val="00A76735"/>
    <w:rsid w:val="00A76865"/>
    <w:rsid w:val="00A77D80"/>
    <w:rsid w:val="00A81A28"/>
    <w:rsid w:val="00A83A22"/>
    <w:rsid w:val="00A84B40"/>
    <w:rsid w:val="00A8653B"/>
    <w:rsid w:val="00A874AF"/>
    <w:rsid w:val="00A9044D"/>
    <w:rsid w:val="00A910BB"/>
    <w:rsid w:val="00A91FB1"/>
    <w:rsid w:val="00A927C7"/>
    <w:rsid w:val="00A9337B"/>
    <w:rsid w:val="00A93E70"/>
    <w:rsid w:val="00A9459E"/>
    <w:rsid w:val="00A95958"/>
    <w:rsid w:val="00AA3455"/>
    <w:rsid w:val="00AB0459"/>
    <w:rsid w:val="00AB4815"/>
    <w:rsid w:val="00AB5327"/>
    <w:rsid w:val="00AB67F3"/>
    <w:rsid w:val="00AC00C1"/>
    <w:rsid w:val="00AC194F"/>
    <w:rsid w:val="00AC25A1"/>
    <w:rsid w:val="00AC43C6"/>
    <w:rsid w:val="00AC5CC0"/>
    <w:rsid w:val="00AC6C58"/>
    <w:rsid w:val="00AD53CC"/>
    <w:rsid w:val="00AE0552"/>
    <w:rsid w:val="00AE226B"/>
    <w:rsid w:val="00AE35D4"/>
    <w:rsid w:val="00AE4A4F"/>
    <w:rsid w:val="00AE5EE3"/>
    <w:rsid w:val="00AE62CB"/>
    <w:rsid w:val="00AF143F"/>
    <w:rsid w:val="00B04718"/>
    <w:rsid w:val="00B0484C"/>
    <w:rsid w:val="00B0529C"/>
    <w:rsid w:val="00B07DD0"/>
    <w:rsid w:val="00B12A52"/>
    <w:rsid w:val="00B16AF5"/>
    <w:rsid w:val="00B17EDA"/>
    <w:rsid w:val="00B219C3"/>
    <w:rsid w:val="00B24D1F"/>
    <w:rsid w:val="00B25D69"/>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B42D3"/>
    <w:rsid w:val="00BB6BD7"/>
    <w:rsid w:val="00BC74A1"/>
    <w:rsid w:val="00BD06DF"/>
    <w:rsid w:val="00BD2FD6"/>
    <w:rsid w:val="00BD593E"/>
    <w:rsid w:val="00BD7742"/>
    <w:rsid w:val="00BE0724"/>
    <w:rsid w:val="00BF050B"/>
    <w:rsid w:val="00BF07FE"/>
    <w:rsid w:val="00C006F3"/>
    <w:rsid w:val="00C01AA3"/>
    <w:rsid w:val="00C02F01"/>
    <w:rsid w:val="00C0584C"/>
    <w:rsid w:val="00C1030E"/>
    <w:rsid w:val="00C17EEC"/>
    <w:rsid w:val="00C30E81"/>
    <w:rsid w:val="00C35959"/>
    <w:rsid w:val="00C3672A"/>
    <w:rsid w:val="00C60A43"/>
    <w:rsid w:val="00C61C60"/>
    <w:rsid w:val="00C62577"/>
    <w:rsid w:val="00C62C8B"/>
    <w:rsid w:val="00C639F3"/>
    <w:rsid w:val="00C64116"/>
    <w:rsid w:val="00C65567"/>
    <w:rsid w:val="00C65849"/>
    <w:rsid w:val="00C6634F"/>
    <w:rsid w:val="00C6767D"/>
    <w:rsid w:val="00C67C53"/>
    <w:rsid w:val="00C7194E"/>
    <w:rsid w:val="00C73A8D"/>
    <w:rsid w:val="00C73F3E"/>
    <w:rsid w:val="00C776FF"/>
    <w:rsid w:val="00C94C34"/>
    <w:rsid w:val="00CA1E17"/>
    <w:rsid w:val="00CA6D0A"/>
    <w:rsid w:val="00CB423A"/>
    <w:rsid w:val="00CB4417"/>
    <w:rsid w:val="00CC4BD0"/>
    <w:rsid w:val="00CC68C1"/>
    <w:rsid w:val="00CD0399"/>
    <w:rsid w:val="00CD5240"/>
    <w:rsid w:val="00CD5DDB"/>
    <w:rsid w:val="00CE1D4B"/>
    <w:rsid w:val="00CF59C3"/>
    <w:rsid w:val="00D030A1"/>
    <w:rsid w:val="00D039FB"/>
    <w:rsid w:val="00D10E9E"/>
    <w:rsid w:val="00D11D9E"/>
    <w:rsid w:val="00D17DD2"/>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56700"/>
    <w:rsid w:val="00D60A2D"/>
    <w:rsid w:val="00D65CFC"/>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2CAC"/>
    <w:rsid w:val="00DC3203"/>
    <w:rsid w:val="00DC3AC8"/>
    <w:rsid w:val="00DC4A54"/>
    <w:rsid w:val="00DC6C36"/>
    <w:rsid w:val="00DC736E"/>
    <w:rsid w:val="00DD1CDE"/>
    <w:rsid w:val="00DE0DFD"/>
    <w:rsid w:val="00DE4B3D"/>
    <w:rsid w:val="00DE5C2E"/>
    <w:rsid w:val="00DF5EDA"/>
    <w:rsid w:val="00E03D34"/>
    <w:rsid w:val="00E0553E"/>
    <w:rsid w:val="00E11A6E"/>
    <w:rsid w:val="00E164E9"/>
    <w:rsid w:val="00E16A02"/>
    <w:rsid w:val="00E2141E"/>
    <w:rsid w:val="00E24721"/>
    <w:rsid w:val="00E252B6"/>
    <w:rsid w:val="00E2792B"/>
    <w:rsid w:val="00E27CD9"/>
    <w:rsid w:val="00E306B1"/>
    <w:rsid w:val="00E33E3F"/>
    <w:rsid w:val="00E3502C"/>
    <w:rsid w:val="00E35C67"/>
    <w:rsid w:val="00E36456"/>
    <w:rsid w:val="00E40A8F"/>
    <w:rsid w:val="00E474C5"/>
    <w:rsid w:val="00E50A26"/>
    <w:rsid w:val="00E54BD2"/>
    <w:rsid w:val="00E56268"/>
    <w:rsid w:val="00E650F0"/>
    <w:rsid w:val="00E67A53"/>
    <w:rsid w:val="00E67AB3"/>
    <w:rsid w:val="00E72B06"/>
    <w:rsid w:val="00E73373"/>
    <w:rsid w:val="00E74340"/>
    <w:rsid w:val="00E74944"/>
    <w:rsid w:val="00E809D9"/>
    <w:rsid w:val="00E82FEC"/>
    <w:rsid w:val="00E909A0"/>
    <w:rsid w:val="00E95541"/>
    <w:rsid w:val="00E971E2"/>
    <w:rsid w:val="00EA5334"/>
    <w:rsid w:val="00EA553A"/>
    <w:rsid w:val="00EA56B4"/>
    <w:rsid w:val="00EA6713"/>
    <w:rsid w:val="00EB1C17"/>
    <w:rsid w:val="00EB735E"/>
    <w:rsid w:val="00EC055A"/>
    <w:rsid w:val="00EC2C2D"/>
    <w:rsid w:val="00EC4621"/>
    <w:rsid w:val="00ED11E8"/>
    <w:rsid w:val="00ED3DE3"/>
    <w:rsid w:val="00ED40BC"/>
    <w:rsid w:val="00EE0862"/>
    <w:rsid w:val="00EE3938"/>
    <w:rsid w:val="00EE4D48"/>
    <w:rsid w:val="00EE518E"/>
    <w:rsid w:val="00EF4E6D"/>
    <w:rsid w:val="00F004AB"/>
    <w:rsid w:val="00F038D2"/>
    <w:rsid w:val="00F15976"/>
    <w:rsid w:val="00F27FB7"/>
    <w:rsid w:val="00F3338C"/>
    <w:rsid w:val="00F33F39"/>
    <w:rsid w:val="00F4008C"/>
    <w:rsid w:val="00F4126F"/>
    <w:rsid w:val="00F41DEC"/>
    <w:rsid w:val="00F426DE"/>
    <w:rsid w:val="00F538AC"/>
    <w:rsid w:val="00F65FA7"/>
    <w:rsid w:val="00F67EBE"/>
    <w:rsid w:val="00F76767"/>
    <w:rsid w:val="00F7770B"/>
    <w:rsid w:val="00F81B68"/>
    <w:rsid w:val="00F827DE"/>
    <w:rsid w:val="00F82EE0"/>
    <w:rsid w:val="00F857B0"/>
    <w:rsid w:val="00F874B3"/>
    <w:rsid w:val="00F9568B"/>
    <w:rsid w:val="00F96724"/>
    <w:rsid w:val="00FA63BA"/>
    <w:rsid w:val="00FA7AA9"/>
    <w:rsid w:val="00FB15DE"/>
    <w:rsid w:val="00FB4CD4"/>
    <w:rsid w:val="00FB5B4D"/>
    <w:rsid w:val="00FC5B89"/>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2348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2715</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2025-04-30T06:49:00Z</dcterms:created>
  <dcterms:modified xsi:type="dcterms:W3CDTF">2025-04-30T06:49:00Z</dcterms:modified>
</cp:coreProperties>
</file>