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209B3DBA" w:rsidR="00587F6A" w:rsidRDefault="00FE59AD"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Erdgasverbrauch </w:t>
      </w:r>
      <w:r w:rsidR="00DC7B93">
        <w:rPr>
          <w:rFonts w:asciiTheme="minorHAnsi" w:hAnsiTheme="minorHAnsi" w:cstheme="minorHAnsi"/>
          <w:b/>
          <w:bCs/>
          <w:i/>
          <w:iCs/>
          <w:color w:val="FF0000"/>
          <w:sz w:val="21"/>
          <w:szCs w:val="21"/>
        </w:rPr>
        <w:t xml:space="preserve">signifikant </w:t>
      </w:r>
      <w:r>
        <w:rPr>
          <w:rFonts w:asciiTheme="minorHAnsi" w:hAnsiTheme="minorHAnsi" w:cstheme="minorHAnsi"/>
          <w:b/>
          <w:bCs/>
          <w:i/>
          <w:iCs/>
          <w:color w:val="FF0000"/>
          <w:sz w:val="21"/>
          <w:szCs w:val="21"/>
        </w:rPr>
        <w:t>senken</w:t>
      </w:r>
    </w:p>
    <w:p w14:paraId="642B2A4B" w14:textId="49A80F3B" w:rsidR="001D7FE1" w:rsidRPr="00CD0399" w:rsidRDefault="00FE59AD"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Durchflusssensoren von IPF für kontinuierliche Messungen</w:t>
      </w:r>
    </w:p>
    <w:p w14:paraId="670266A5" w14:textId="77777777" w:rsidR="00587F6A" w:rsidRDefault="00587F6A" w:rsidP="009B590E">
      <w:pPr>
        <w:rPr>
          <w:rFonts w:asciiTheme="minorHAnsi" w:hAnsiTheme="minorHAnsi" w:cstheme="minorHAnsi"/>
          <w:sz w:val="18"/>
          <w:szCs w:val="18"/>
        </w:rPr>
      </w:pPr>
    </w:p>
    <w:p w14:paraId="1BDFB136" w14:textId="5DBCB1F8" w:rsidR="004B2CFC" w:rsidRDefault="00FE59AD" w:rsidP="00587F6A">
      <w:pPr>
        <w:rPr>
          <w:rFonts w:asciiTheme="minorHAnsi" w:hAnsiTheme="minorHAnsi" w:cstheme="minorHAnsi"/>
          <w:sz w:val="18"/>
          <w:szCs w:val="18"/>
        </w:rPr>
      </w:pPr>
      <w:r>
        <w:rPr>
          <w:rFonts w:asciiTheme="minorHAnsi" w:hAnsiTheme="minorHAnsi" w:cstheme="minorHAnsi"/>
          <w:sz w:val="18"/>
          <w:szCs w:val="18"/>
        </w:rPr>
        <w:t xml:space="preserve">Aufgrund anhaltend steigender Energiekosten haben Einsparungen in diesem Bereich für </w:t>
      </w:r>
      <w:r w:rsidR="00C1421F">
        <w:rPr>
          <w:rFonts w:asciiTheme="minorHAnsi" w:hAnsiTheme="minorHAnsi" w:cstheme="minorHAnsi"/>
          <w:sz w:val="18"/>
          <w:szCs w:val="18"/>
        </w:rPr>
        <w:t xml:space="preserve">nahezu alle </w:t>
      </w:r>
      <w:r>
        <w:rPr>
          <w:rFonts w:asciiTheme="minorHAnsi" w:hAnsiTheme="minorHAnsi" w:cstheme="minorHAnsi"/>
          <w:sz w:val="18"/>
          <w:szCs w:val="18"/>
        </w:rPr>
        <w:t xml:space="preserve">Unternehmen oberste Priorität, allen voran bei Strom und Erdgas. Wer die Kosten für den Erdgasverbrauch senken will, muss jedoch zuvor wissen, wo </w:t>
      </w:r>
      <w:r w:rsidR="004B2CFC">
        <w:rPr>
          <w:rFonts w:asciiTheme="minorHAnsi" w:hAnsiTheme="minorHAnsi" w:cstheme="minorHAnsi"/>
          <w:sz w:val="18"/>
          <w:szCs w:val="18"/>
        </w:rPr>
        <w:t xml:space="preserve">sich </w:t>
      </w:r>
      <w:r w:rsidR="00C1421F">
        <w:rPr>
          <w:rFonts w:asciiTheme="minorHAnsi" w:hAnsiTheme="minorHAnsi" w:cstheme="minorHAnsi"/>
          <w:sz w:val="18"/>
          <w:szCs w:val="18"/>
        </w:rPr>
        <w:t xml:space="preserve">in einem Betrieb </w:t>
      </w:r>
      <w:r>
        <w:rPr>
          <w:rFonts w:asciiTheme="minorHAnsi" w:hAnsiTheme="minorHAnsi" w:cstheme="minorHAnsi"/>
          <w:sz w:val="18"/>
          <w:szCs w:val="18"/>
        </w:rPr>
        <w:t xml:space="preserve">die potenziellen Quellen </w:t>
      </w:r>
      <w:r w:rsidR="004B2CFC">
        <w:rPr>
          <w:rFonts w:asciiTheme="minorHAnsi" w:hAnsiTheme="minorHAnsi" w:cstheme="minorHAnsi"/>
          <w:sz w:val="18"/>
          <w:szCs w:val="18"/>
        </w:rPr>
        <w:t xml:space="preserve">für </w:t>
      </w:r>
      <w:r>
        <w:rPr>
          <w:rFonts w:asciiTheme="minorHAnsi" w:hAnsiTheme="minorHAnsi" w:cstheme="minorHAnsi"/>
          <w:sz w:val="18"/>
          <w:szCs w:val="18"/>
        </w:rPr>
        <w:t>möglicher</w:t>
      </w:r>
      <w:r w:rsidR="004B2CFC">
        <w:rPr>
          <w:rFonts w:asciiTheme="minorHAnsi" w:hAnsiTheme="minorHAnsi" w:cstheme="minorHAnsi"/>
          <w:sz w:val="18"/>
          <w:szCs w:val="18"/>
        </w:rPr>
        <w:t>w</w:t>
      </w:r>
      <w:r>
        <w:rPr>
          <w:rFonts w:asciiTheme="minorHAnsi" w:hAnsiTheme="minorHAnsi" w:cstheme="minorHAnsi"/>
          <w:sz w:val="18"/>
          <w:szCs w:val="18"/>
        </w:rPr>
        <w:t>eise unnötig hohe</w:t>
      </w:r>
      <w:r w:rsidR="004B2CFC">
        <w:rPr>
          <w:rFonts w:asciiTheme="minorHAnsi" w:hAnsiTheme="minorHAnsi" w:cstheme="minorHAnsi"/>
          <w:sz w:val="18"/>
          <w:szCs w:val="18"/>
        </w:rPr>
        <w:t xml:space="preserve"> Verbräuche befinden. Durchflusssensoren von ipf electronic liefern hierzu alle notwendigen Daten und weitere wertvolle Informationen.</w:t>
      </w:r>
    </w:p>
    <w:p w14:paraId="1FF7F7EB" w14:textId="77777777" w:rsidR="004B2CFC" w:rsidRDefault="004B2CFC" w:rsidP="00587F6A">
      <w:pPr>
        <w:rPr>
          <w:rFonts w:asciiTheme="minorHAnsi" w:hAnsiTheme="minorHAnsi" w:cstheme="minorHAnsi"/>
          <w:sz w:val="18"/>
          <w:szCs w:val="18"/>
        </w:rPr>
      </w:pPr>
    </w:p>
    <w:p w14:paraId="1E67B416" w14:textId="3CB87E69" w:rsidR="004B2CFC" w:rsidRDefault="004B2CFC" w:rsidP="00587F6A">
      <w:pPr>
        <w:rPr>
          <w:rFonts w:asciiTheme="minorHAnsi" w:hAnsiTheme="minorHAnsi" w:cstheme="minorHAnsi"/>
          <w:sz w:val="18"/>
          <w:szCs w:val="18"/>
        </w:rPr>
      </w:pPr>
      <w:r>
        <w:rPr>
          <w:rFonts w:asciiTheme="minorHAnsi" w:hAnsiTheme="minorHAnsi" w:cstheme="minorHAnsi"/>
          <w:sz w:val="18"/>
          <w:szCs w:val="18"/>
        </w:rPr>
        <w:t xml:space="preserve">Für kontinuierliche Verbrauchsmessungen von Erdgas stehen u.a. sogenannte Einstichsensoren wie der </w:t>
      </w:r>
      <w:r w:rsidRPr="004B2CFC">
        <w:rPr>
          <w:rFonts w:asciiTheme="minorHAnsi" w:hAnsiTheme="minorHAnsi" w:cstheme="minorHAnsi"/>
          <w:b/>
          <w:bCs/>
          <w:sz w:val="18"/>
          <w:szCs w:val="18"/>
        </w:rPr>
        <w:t>SY87F001</w:t>
      </w:r>
      <w:r>
        <w:rPr>
          <w:rFonts w:asciiTheme="minorHAnsi" w:hAnsiTheme="minorHAnsi" w:cstheme="minorHAnsi"/>
          <w:sz w:val="18"/>
          <w:szCs w:val="18"/>
        </w:rPr>
        <w:t xml:space="preserve"> sowie Strömungssensoren mit integrierter Messstrecke wie der </w:t>
      </w:r>
      <w:r w:rsidRPr="004B2CFC">
        <w:rPr>
          <w:rFonts w:asciiTheme="minorHAnsi" w:hAnsiTheme="minorHAnsi" w:cstheme="minorHAnsi"/>
          <w:b/>
          <w:bCs/>
          <w:sz w:val="18"/>
          <w:szCs w:val="18"/>
        </w:rPr>
        <w:t xml:space="preserve">SY90E293 </w:t>
      </w:r>
      <w:r>
        <w:rPr>
          <w:rFonts w:asciiTheme="minorHAnsi" w:hAnsiTheme="minorHAnsi" w:cstheme="minorHAnsi"/>
          <w:sz w:val="18"/>
          <w:szCs w:val="18"/>
        </w:rPr>
        <w:t>zur Verfügung. Beide Lösungen eignen sich für die problemlose Nachrüstung in bestehende Rohrleitungssysteme.</w:t>
      </w:r>
      <w:r w:rsidR="00230611">
        <w:rPr>
          <w:rFonts w:asciiTheme="minorHAnsi" w:hAnsiTheme="minorHAnsi" w:cstheme="minorHAnsi"/>
          <w:sz w:val="18"/>
          <w:szCs w:val="18"/>
        </w:rPr>
        <w:t xml:space="preserve"> Aufgrund ihrer einfachen Installation und Handhabung bieten sich als Einstiegslösung vor allem Einstichsensoren an. </w:t>
      </w:r>
      <w:r w:rsidR="00C1421F">
        <w:rPr>
          <w:rFonts w:asciiTheme="minorHAnsi" w:hAnsiTheme="minorHAnsi" w:cstheme="minorHAnsi"/>
          <w:sz w:val="18"/>
          <w:szCs w:val="18"/>
        </w:rPr>
        <w:t xml:space="preserve">So kann bspw. der </w:t>
      </w:r>
      <w:r w:rsidR="00C1421F" w:rsidRPr="004B2CFC">
        <w:rPr>
          <w:rFonts w:asciiTheme="minorHAnsi" w:hAnsiTheme="minorHAnsi" w:cstheme="minorHAnsi"/>
          <w:b/>
          <w:bCs/>
          <w:sz w:val="18"/>
          <w:szCs w:val="18"/>
        </w:rPr>
        <w:t>SY87F001</w:t>
      </w:r>
      <w:r w:rsidR="00C1421F">
        <w:rPr>
          <w:rFonts w:asciiTheme="minorHAnsi" w:hAnsiTheme="minorHAnsi" w:cstheme="minorHAnsi"/>
          <w:sz w:val="18"/>
          <w:szCs w:val="18"/>
        </w:rPr>
        <w:t xml:space="preserve"> </w:t>
      </w:r>
      <w:r w:rsidR="00230611">
        <w:rPr>
          <w:rFonts w:asciiTheme="minorHAnsi" w:hAnsiTheme="minorHAnsi" w:cstheme="minorHAnsi"/>
          <w:sz w:val="18"/>
          <w:szCs w:val="18"/>
        </w:rPr>
        <w:t xml:space="preserve">schnell und unkompliziert unter Druck über </w:t>
      </w:r>
      <w:r w:rsidR="00230611" w:rsidRPr="00230611">
        <w:rPr>
          <w:rFonts w:asciiTheme="minorHAnsi" w:hAnsiTheme="minorHAnsi" w:cstheme="minorHAnsi"/>
          <w:sz w:val="18"/>
          <w:szCs w:val="18"/>
        </w:rPr>
        <w:t>einen ½“ Kugelhahn</w:t>
      </w:r>
      <w:r w:rsidR="00230611">
        <w:rPr>
          <w:rFonts w:asciiTheme="minorHAnsi" w:hAnsiTheme="minorHAnsi" w:cstheme="minorHAnsi"/>
          <w:sz w:val="18"/>
          <w:szCs w:val="18"/>
        </w:rPr>
        <w:t xml:space="preserve"> installiert werden und </w:t>
      </w:r>
      <w:r w:rsidR="00C1421F">
        <w:rPr>
          <w:rFonts w:asciiTheme="minorHAnsi" w:hAnsiTheme="minorHAnsi" w:cstheme="minorHAnsi"/>
          <w:sz w:val="18"/>
          <w:szCs w:val="18"/>
        </w:rPr>
        <w:t>ist</w:t>
      </w:r>
      <w:r w:rsidR="00230611">
        <w:rPr>
          <w:rFonts w:asciiTheme="minorHAnsi" w:hAnsiTheme="minorHAnsi" w:cstheme="minorHAnsi"/>
          <w:sz w:val="18"/>
          <w:szCs w:val="18"/>
        </w:rPr>
        <w:t xml:space="preserve"> nach Parametrierung sofort einsatzbereit. Strömungssensoren wie der </w:t>
      </w:r>
      <w:r w:rsidR="00230611" w:rsidRPr="004B2CFC">
        <w:rPr>
          <w:rFonts w:asciiTheme="minorHAnsi" w:hAnsiTheme="minorHAnsi" w:cstheme="minorHAnsi"/>
          <w:b/>
          <w:bCs/>
          <w:sz w:val="18"/>
          <w:szCs w:val="18"/>
        </w:rPr>
        <w:t>SY90E293</w:t>
      </w:r>
      <w:r w:rsidR="00230611">
        <w:rPr>
          <w:rFonts w:asciiTheme="minorHAnsi" w:hAnsiTheme="minorHAnsi" w:cstheme="minorHAnsi"/>
          <w:sz w:val="18"/>
          <w:szCs w:val="18"/>
        </w:rPr>
        <w:t xml:space="preserve"> integrieren </w:t>
      </w:r>
      <w:r w:rsidR="00230611" w:rsidRPr="00230611">
        <w:rPr>
          <w:rFonts w:asciiTheme="minorHAnsi" w:hAnsiTheme="minorHAnsi" w:cstheme="minorHAnsi"/>
          <w:sz w:val="18"/>
          <w:szCs w:val="18"/>
        </w:rPr>
        <w:t xml:space="preserve">bereits eine Messstrecke für Leitungsquerschnitte von </w:t>
      </w:r>
      <w:r w:rsidR="00C1421F">
        <w:rPr>
          <w:rFonts w:asciiTheme="minorHAnsi" w:hAnsiTheme="minorHAnsi" w:cstheme="minorHAnsi"/>
          <w:sz w:val="18"/>
          <w:szCs w:val="18"/>
        </w:rPr>
        <w:br/>
      </w:r>
      <w:r w:rsidR="00230611" w:rsidRPr="00230611">
        <w:rPr>
          <w:rFonts w:asciiTheme="minorHAnsi" w:hAnsiTheme="minorHAnsi" w:cstheme="minorHAnsi"/>
          <w:sz w:val="18"/>
          <w:szCs w:val="18"/>
        </w:rPr>
        <w:t>R ¼“ bis R 2“</w:t>
      </w:r>
      <w:r w:rsidR="00C1421F">
        <w:rPr>
          <w:rFonts w:asciiTheme="minorHAnsi" w:hAnsiTheme="minorHAnsi" w:cstheme="minorHAnsi"/>
          <w:sz w:val="18"/>
          <w:szCs w:val="18"/>
        </w:rPr>
        <w:t xml:space="preserve">. Dies erleichtert nicht nur die Montage, sondern stellt auch sicher, </w:t>
      </w:r>
      <w:r w:rsidR="00230611">
        <w:rPr>
          <w:rFonts w:asciiTheme="minorHAnsi" w:hAnsiTheme="minorHAnsi" w:cstheme="minorHAnsi"/>
          <w:sz w:val="18"/>
          <w:szCs w:val="18"/>
        </w:rPr>
        <w:t>dass die Sensorelement</w:t>
      </w:r>
      <w:r w:rsidR="00C1421F">
        <w:rPr>
          <w:rFonts w:asciiTheme="minorHAnsi" w:hAnsiTheme="minorHAnsi" w:cstheme="minorHAnsi"/>
          <w:sz w:val="18"/>
          <w:szCs w:val="18"/>
        </w:rPr>
        <w:t>e</w:t>
      </w:r>
      <w:r w:rsidR="00230611">
        <w:rPr>
          <w:rFonts w:asciiTheme="minorHAnsi" w:hAnsiTheme="minorHAnsi" w:cstheme="minorHAnsi"/>
          <w:sz w:val="18"/>
          <w:szCs w:val="18"/>
        </w:rPr>
        <w:t xml:space="preserve"> im Gerät völlig unabhängig von der jeweiligen Einbausituation immer optimal angeströmt werden</w:t>
      </w:r>
      <w:r w:rsidR="00C1421F">
        <w:rPr>
          <w:rFonts w:asciiTheme="minorHAnsi" w:hAnsiTheme="minorHAnsi" w:cstheme="minorHAnsi"/>
          <w:sz w:val="18"/>
          <w:szCs w:val="18"/>
        </w:rPr>
        <w:t>, um stets verlässliche Messergebnisse zu erhalten</w:t>
      </w:r>
      <w:r w:rsidR="00230611">
        <w:rPr>
          <w:rFonts w:asciiTheme="minorHAnsi" w:hAnsiTheme="minorHAnsi" w:cstheme="minorHAnsi"/>
          <w:sz w:val="18"/>
          <w:szCs w:val="18"/>
        </w:rPr>
        <w:t>.</w:t>
      </w:r>
    </w:p>
    <w:p w14:paraId="586A0CA9" w14:textId="77748FAD" w:rsidR="00230611" w:rsidRDefault="00230611" w:rsidP="00587F6A">
      <w:pPr>
        <w:rPr>
          <w:rFonts w:asciiTheme="minorHAnsi" w:hAnsiTheme="minorHAnsi" w:cstheme="minorHAnsi"/>
          <w:sz w:val="18"/>
          <w:szCs w:val="18"/>
        </w:rPr>
      </w:pPr>
    </w:p>
    <w:p w14:paraId="0B3862D9" w14:textId="5F3073EF" w:rsidR="004B2CFC" w:rsidRDefault="00230611" w:rsidP="00466817">
      <w:pPr>
        <w:rPr>
          <w:rFonts w:asciiTheme="minorHAnsi" w:hAnsiTheme="minorHAnsi" w:cstheme="minorHAnsi"/>
          <w:sz w:val="18"/>
          <w:szCs w:val="18"/>
        </w:rPr>
      </w:pPr>
      <w:r>
        <w:rPr>
          <w:rFonts w:asciiTheme="minorHAnsi" w:hAnsiTheme="minorHAnsi" w:cstheme="minorHAnsi"/>
          <w:sz w:val="18"/>
          <w:szCs w:val="18"/>
        </w:rPr>
        <w:t xml:space="preserve">Einstichsensoren wie der </w:t>
      </w:r>
      <w:r w:rsidRPr="004B2CFC">
        <w:rPr>
          <w:rFonts w:asciiTheme="minorHAnsi" w:hAnsiTheme="minorHAnsi" w:cstheme="minorHAnsi"/>
          <w:b/>
          <w:bCs/>
          <w:sz w:val="18"/>
          <w:szCs w:val="18"/>
        </w:rPr>
        <w:t>SY87F001</w:t>
      </w:r>
      <w:r>
        <w:rPr>
          <w:rFonts w:asciiTheme="minorHAnsi" w:hAnsiTheme="minorHAnsi" w:cstheme="minorHAnsi"/>
          <w:sz w:val="18"/>
          <w:szCs w:val="18"/>
        </w:rPr>
        <w:t xml:space="preserve"> haben eine Sonden</w:t>
      </w:r>
      <w:r w:rsidR="00CD3911">
        <w:rPr>
          <w:rFonts w:asciiTheme="minorHAnsi" w:hAnsiTheme="minorHAnsi" w:cstheme="minorHAnsi"/>
          <w:sz w:val="18"/>
          <w:szCs w:val="18"/>
        </w:rPr>
        <w:t xml:space="preserve">länge von 220mm (bis max. DN80“) und sind druckbeständig bis maximal 50bar. Strömungssensoren mit integrierter Messstrecke wie der </w:t>
      </w:r>
      <w:r w:rsidR="00CD3911" w:rsidRPr="004B2CFC">
        <w:rPr>
          <w:rFonts w:asciiTheme="minorHAnsi" w:hAnsiTheme="minorHAnsi" w:cstheme="minorHAnsi"/>
          <w:b/>
          <w:bCs/>
          <w:sz w:val="18"/>
          <w:szCs w:val="18"/>
        </w:rPr>
        <w:t>SY90E293</w:t>
      </w:r>
      <w:r w:rsidR="00CD3911">
        <w:rPr>
          <w:rFonts w:asciiTheme="minorHAnsi" w:hAnsiTheme="minorHAnsi" w:cstheme="minorHAnsi"/>
          <w:sz w:val="18"/>
          <w:szCs w:val="18"/>
        </w:rPr>
        <w:t xml:space="preserve"> verfügen über eine Druckbeständigkeit bis maximal 16bar.</w:t>
      </w:r>
      <w:r w:rsidR="00466817">
        <w:rPr>
          <w:rFonts w:asciiTheme="minorHAnsi" w:hAnsiTheme="minorHAnsi" w:cstheme="minorHAnsi"/>
          <w:sz w:val="18"/>
          <w:szCs w:val="18"/>
        </w:rPr>
        <w:t xml:space="preserve"> Beide Lösungen werden über ein TFT-Display parametriert, wobei die jeweils gewünschten Einheiten </w:t>
      </w:r>
      <w:r w:rsidR="00466817" w:rsidRPr="00466817">
        <w:rPr>
          <w:rFonts w:asciiTheme="minorHAnsi" w:hAnsiTheme="minorHAnsi" w:cstheme="minorHAnsi"/>
          <w:sz w:val="18"/>
          <w:szCs w:val="18"/>
        </w:rPr>
        <w:t>(m</w:t>
      </w:r>
      <w:r w:rsidR="00466817" w:rsidRPr="00466817">
        <w:rPr>
          <w:rFonts w:asciiTheme="minorHAnsi" w:hAnsiTheme="minorHAnsi" w:cstheme="minorHAnsi"/>
          <w:sz w:val="18"/>
          <w:szCs w:val="18"/>
          <w:vertAlign w:val="superscript"/>
        </w:rPr>
        <w:t>3</w:t>
      </w:r>
      <w:r w:rsidR="00466817" w:rsidRPr="00466817">
        <w:rPr>
          <w:rFonts w:asciiTheme="minorHAnsi" w:hAnsiTheme="minorHAnsi" w:cstheme="minorHAnsi"/>
          <w:sz w:val="18"/>
          <w:szCs w:val="18"/>
        </w:rPr>
        <w:t>/h, m</w:t>
      </w:r>
      <w:r w:rsidR="00466817" w:rsidRPr="00466817">
        <w:rPr>
          <w:rFonts w:asciiTheme="minorHAnsi" w:hAnsiTheme="minorHAnsi" w:cstheme="minorHAnsi"/>
          <w:sz w:val="18"/>
          <w:szCs w:val="18"/>
          <w:vertAlign w:val="superscript"/>
        </w:rPr>
        <w:t>3</w:t>
      </w:r>
      <w:r w:rsidR="00466817" w:rsidRPr="00466817">
        <w:rPr>
          <w:rFonts w:asciiTheme="minorHAnsi" w:hAnsiTheme="minorHAnsi" w:cstheme="minorHAnsi"/>
          <w:sz w:val="18"/>
          <w:szCs w:val="18"/>
        </w:rPr>
        <w:t>/min, l/min, l/s, kg/h, kg/min, kg/s, cfm)</w:t>
      </w:r>
      <w:r w:rsidR="00466817">
        <w:rPr>
          <w:rFonts w:asciiTheme="minorHAnsi" w:hAnsiTheme="minorHAnsi" w:cstheme="minorHAnsi"/>
          <w:sz w:val="18"/>
          <w:szCs w:val="18"/>
        </w:rPr>
        <w:t xml:space="preserve"> frei wählbar sind. Die Geräte haben eine Analogausgang (</w:t>
      </w:r>
      <w:r w:rsidR="00466817" w:rsidRPr="00466817">
        <w:rPr>
          <w:rFonts w:asciiTheme="minorHAnsi" w:hAnsiTheme="minorHAnsi" w:cstheme="minorHAnsi"/>
          <w:sz w:val="18"/>
          <w:szCs w:val="18"/>
        </w:rPr>
        <w:t>4...20 mA</w:t>
      </w:r>
      <w:r w:rsidR="00466817">
        <w:rPr>
          <w:rFonts w:asciiTheme="minorHAnsi" w:hAnsiTheme="minorHAnsi" w:cstheme="minorHAnsi"/>
          <w:sz w:val="18"/>
          <w:szCs w:val="18"/>
        </w:rPr>
        <w:t>), einen galvanisch isolierten Impulsausgang und eine Modbus</w:t>
      </w:r>
      <w:r w:rsidR="00A97213">
        <w:rPr>
          <w:rFonts w:asciiTheme="minorHAnsi" w:hAnsiTheme="minorHAnsi" w:cstheme="minorHAnsi"/>
          <w:sz w:val="18"/>
          <w:szCs w:val="18"/>
        </w:rPr>
        <w:t>S</w:t>
      </w:r>
      <w:r w:rsidR="00466817">
        <w:rPr>
          <w:rFonts w:asciiTheme="minorHAnsi" w:hAnsiTheme="minorHAnsi" w:cstheme="minorHAnsi"/>
          <w:sz w:val="18"/>
          <w:szCs w:val="18"/>
        </w:rPr>
        <w:t xml:space="preserve">chnittstelle </w:t>
      </w:r>
      <w:r w:rsidR="00466817" w:rsidRPr="00466817">
        <w:rPr>
          <w:rFonts w:asciiTheme="minorHAnsi" w:hAnsiTheme="minorHAnsi" w:cstheme="minorHAnsi"/>
          <w:sz w:val="18"/>
          <w:szCs w:val="18"/>
        </w:rPr>
        <w:t>für</w:t>
      </w:r>
      <w:r w:rsidR="00466817">
        <w:rPr>
          <w:rFonts w:asciiTheme="minorHAnsi" w:hAnsiTheme="minorHAnsi" w:cstheme="minorHAnsi"/>
          <w:sz w:val="18"/>
          <w:szCs w:val="18"/>
        </w:rPr>
        <w:t xml:space="preserve"> den</w:t>
      </w:r>
      <w:r w:rsidR="00466817" w:rsidRPr="00466817">
        <w:rPr>
          <w:rFonts w:asciiTheme="minorHAnsi" w:hAnsiTheme="minorHAnsi" w:cstheme="minorHAnsi"/>
          <w:sz w:val="18"/>
          <w:szCs w:val="18"/>
        </w:rPr>
        <w:t xml:space="preserve"> Anschluss z. B.</w:t>
      </w:r>
      <w:r w:rsidR="00466817">
        <w:rPr>
          <w:rFonts w:asciiTheme="minorHAnsi" w:hAnsiTheme="minorHAnsi" w:cstheme="minorHAnsi"/>
          <w:sz w:val="18"/>
          <w:szCs w:val="18"/>
        </w:rPr>
        <w:t xml:space="preserve"> </w:t>
      </w:r>
      <w:r w:rsidR="00466817" w:rsidRPr="00466817">
        <w:rPr>
          <w:rFonts w:asciiTheme="minorHAnsi" w:hAnsiTheme="minorHAnsi" w:cstheme="minorHAnsi"/>
          <w:sz w:val="18"/>
          <w:szCs w:val="18"/>
        </w:rPr>
        <w:t>an Energiemanagementsysteme, Gebäudeleittechnik, SPS, SCADA, etc.</w:t>
      </w:r>
      <w:r w:rsidR="00466817">
        <w:rPr>
          <w:rFonts w:asciiTheme="minorHAnsi" w:hAnsiTheme="minorHAnsi" w:cstheme="minorHAnsi"/>
          <w:sz w:val="18"/>
          <w:szCs w:val="18"/>
        </w:rPr>
        <w:t xml:space="preserve"> Optional sind die Sensoren zudem mit einem Ethernet- </w:t>
      </w:r>
      <w:r w:rsidR="00466817" w:rsidRPr="00466817">
        <w:rPr>
          <w:rFonts w:asciiTheme="minorHAnsi" w:hAnsiTheme="minorHAnsi" w:cstheme="minorHAnsi"/>
          <w:sz w:val="18"/>
          <w:szCs w:val="18"/>
        </w:rPr>
        <w:t>(Modbus/TCP</w:t>
      </w:r>
      <w:r w:rsidR="00C1421F">
        <w:rPr>
          <w:rFonts w:asciiTheme="minorHAnsi" w:hAnsiTheme="minorHAnsi" w:cstheme="minorHAnsi"/>
          <w:sz w:val="18"/>
          <w:szCs w:val="18"/>
        </w:rPr>
        <w:t xml:space="preserve"> </w:t>
      </w:r>
      <w:r w:rsidR="00A97213">
        <w:rPr>
          <w:rFonts w:asciiTheme="minorHAnsi" w:hAnsiTheme="minorHAnsi" w:cstheme="minorHAnsi"/>
          <w:sz w:val="18"/>
          <w:szCs w:val="18"/>
        </w:rPr>
        <w:t>wahlweise</w:t>
      </w:r>
      <w:r w:rsidR="00C1421F">
        <w:rPr>
          <w:rFonts w:asciiTheme="minorHAnsi" w:hAnsiTheme="minorHAnsi" w:cstheme="minorHAnsi"/>
          <w:sz w:val="18"/>
          <w:szCs w:val="18"/>
        </w:rPr>
        <w:t xml:space="preserve"> mit PoE</w:t>
      </w:r>
      <w:r w:rsidR="00466817" w:rsidRPr="00466817">
        <w:rPr>
          <w:rFonts w:asciiTheme="minorHAnsi" w:hAnsiTheme="minorHAnsi" w:cstheme="minorHAnsi"/>
          <w:sz w:val="18"/>
          <w:szCs w:val="18"/>
        </w:rPr>
        <w:t>)</w:t>
      </w:r>
      <w:r w:rsidR="00466817">
        <w:rPr>
          <w:rFonts w:asciiTheme="minorHAnsi" w:hAnsiTheme="minorHAnsi" w:cstheme="minorHAnsi"/>
          <w:sz w:val="18"/>
          <w:szCs w:val="18"/>
        </w:rPr>
        <w:t xml:space="preserve"> </w:t>
      </w:r>
      <w:r w:rsidR="0071372F">
        <w:rPr>
          <w:rFonts w:asciiTheme="minorHAnsi" w:hAnsiTheme="minorHAnsi" w:cstheme="minorHAnsi"/>
          <w:sz w:val="18"/>
          <w:szCs w:val="18"/>
        </w:rPr>
        <w:t xml:space="preserve">oder </w:t>
      </w:r>
      <w:r w:rsidR="001552EE">
        <w:rPr>
          <w:rFonts w:asciiTheme="minorHAnsi" w:hAnsiTheme="minorHAnsi" w:cstheme="minorHAnsi"/>
          <w:sz w:val="18"/>
          <w:szCs w:val="18"/>
        </w:rPr>
        <w:t xml:space="preserve">einem </w:t>
      </w:r>
      <w:r w:rsidR="00466817">
        <w:rPr>
          <w:rFonts w:asciiTheme="minorHAnsi" w:hAnsiTheme="minorHAnsi" w:cstheme="minorHAnsi"/>
          <w:sz w:val="18"/>
          <w:szCs w:val="18"/>
        </w:rPr>
        <w:t>M-Bus-</w:t>
      </w:r>
      <w:r w:rsidR="001552EE">
        <w:rPr>
          <w:rFonts w:asciiTheme="minorHAnsi" w:hAnsiTheme="minorHAnsi" w:cstheme="minorHAnsi"/>
          <w:sz w:val="18"/>
          <w:szCs w:val="18"/>
        </w:rPr>
        <w:t>Interface</w:t>
      </w:r>
      <w:r w:rsidR="00466817">
        <w:rPr>
          <w:rFonts w:asciiTheme="minorHAnsi" w:hAnsiTheme="minorHAnsi" w:cstheme="minorHAnsi"/>
          <w:sz w:val="18"/>
          <w:szCs w:val="18"/>
        </w:rPr>
        <w:t xml:space="preserve"> </w:t>
      </w:r>
      <w:r w:rsidR="0071372F">
        <w:rPr>
          <w:rFonts w:asciiTheme="minorHAnsi" w:hAnsiTheme="minorHAnsi" w:cstheme="minorHAnsi"/>
          <w:sz w:val="18"/>
          <w:szCs w:val="18"/>
        </w:rPr>
        <w:t>erhältlich.</w:t>
      </w:r>
    </w:p>
    <w:p w14:paraId="2D4F3391" w14:textId="527A1A9D" w:rsidR="004F0F39" w:rsidRDefault="004F0F39" w:rsidP="00466817">
      <w:pPr>
        <w:rPr>
          <w:rFonts w:asciiTheme="minorHAnsi" w:hAnsiTheme="minorHAnsi" w:cstheme="minorHAnsi"/>
          <w:sz w:val="18"/>
          <w:szCs w:val="18"/>
        </w:rPr>
      </w:pPr>
    </w:p>
    <w:p w14:paraId="315BEA2E" w14:textId="377AA969" w:rsidR="004F0F39" w:rsidRDefault="004F0F39" w:rsidP="00466817">
      <w:pPr>
        <w:rPr>
          <w:rFonts w:asciiTheme="minorHAnsi" w:hAnsiTheme="minorHAnsi" w:cstheme="minorHAnsi"/>
          <w:sz w:val="18"/>
          <w:szCs w:val="18"/>
        </w:rPr>
      </w:pPr>
      <w:r>
        <w:rPr>
          <w:rFonts w:asciiTheme="minorHAnsi" w:hAnsiTheme="minorHAnsi" w:cstheme="minorHAnsi"/>
          <w:sz w:val="18"/>
          <w:szCs w:val="18"/>
        </w:rPr>
        <w:t xml:space="preserve">Mit den Durchflusssensoren von ipf electronic lassen sich gezielt Einsparpotenziale identifizieren, um wirksame Maßnahmen für einen geringeren Erdgasverbrauch mit nachhaltig sinkenden Energiekosten zu ergreifen. </w:t>
      </w:r>
      <w:r w:rsidRPr="004F0F39">
        <w:rPr>
          <w:rFonts w:asciiTheme="minorHAnsi" w:hAnsiTheme="minorHAnsi" w:cstheme="minorHAnsi"/>
          <w:sz w:val="18"/>
          <w:szCs w:val="18"/>
        </w:rPr>
        <w:t xml:space="preserve">Darüber hinaus schaffen </w:t>
      </w:r>
      <w:r>
        <w:rPr>
          <w:rFonts w:asciiTheme="minorHAnsi" w:hAnsiTheme="minorHAnsi" w:cstheme="minorHAnsi"/>
          <w:sz w:val="18"/>
          <w:szCs w:val="18"/>
        </w:rPr>
        <w:t xml:space="preserve">die </w:t>
      </w:r>
      <w:r w:rsidRPr="004F0F39">
        <w:rPr>
          <w:rFonts w:asciiTheme="minorHAnsi" w:hAnsiTheme="minorHAnsi" w:cstheme="minorHAnsi"/>
          <w:sz w:val="18"/>
          <w:szCs w:val="18"/>
        </w:rPr>
        <w:t xml:space="preserve">Lösungen die </w:t>
      </w:r>
      <w:r>
        <w:rPr>
          <w:rFonts w:asciiTheme="minorHAnsi" w:hAnsiTheme="minorHAnsi" w:cstheme="minorHAnsi"/>
          <w:sz w:val="18"/>
          <w:szCs w:val="18"/>
        </w:rPr>
        <w:t xml:space="preserve">erforderliche </w:t>
      </w:r>
      <w:r w:rsidRPr="004F0F39">
        <w:rPr>
          <w:rFonts w:asciiTheme="minorHAnsi" w:hAnsiTheme="minorHAnsi" w:cstheme="minorHAnsi"/>
          <w:sz w:val="18"/>
          <w:szCs w:val="18"/>
        </w:rPr>
        <w:t xml:space="preserve"> Transparenz für eine noch bessere Kalkulation zukünftiger Verbräuche. </w:t>
      </w:r>
      <w:r w:rsidR="00B824B0" w:rsidRPr="00D2783C">
        <w:rPr>
          <w:rFonts w:asciiTheme="minorHAnsi" w:hAnsiTheme="minorHAnsi" w:cstheme="minorHAnsi"/>
          <w:sz w:val="18"/>
          <w:szCs w:val="18"/>
        </w:rPr>
        <w:t xml:space="preserve">Die über die Modbus-Schnittstelle oder den Analogausgang übertragenen Messdaten können abgespeichert, ausgewertet und dokumentiert </w:t>
      </w:r>
      <w:r w:rsidRPr="00D2783C">
        <w:rPr>
          <w:rFonts w:asciiTheme="minorHAnsi" w:hAnsiTheme="minorHAnsi" w:cstheme="minorHAnsi"/>
          <w:sz w:val="18"/>
          <w:szCs w:val="18"/>
        </w:rPr>
        <w:t>werden.</w:t>
      </w:r>
    </w:p>
    <w:p w14:paraId="482E6BD1" w14:textId="77777777" w:rsidR="00466817" w:rsidRDefault="00466817" w:rsidP="00466817">
      <w:pPr>
        <w:rPr>
          <w:rFonts w:asciiTheme="minorHAnsi" w:hAnsiTheme="minorHAnsi" w:cstheme="minorHAnsi"/>
          <w:sz w:val="18"/>
          <w:szCs w:val="18"/>
        </w:rPr>
      </w:pPr>
    </w:p>
    <w:p w14:paraId="3D585F2D" w14:textId="06A688CC" w:rsidR="004B2CFC" w:rsidRDefault="002E1AFC"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3DDAA711" wp14:editId="011EC380">
            <wp:extent cx="5273898" cy="3484235"/>
            <wp:effectExtent l="12700" t="12700" r="952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5369352" cy="3547297"/>
                    </a:xfrm>
                    <a:prstGeom prst="rect">
                      <a:avLst/>
                    </a:prstGeom>
                    <a:ln w="3175">
                      <a:solidFill>
                        <a:schemeClr val="tx1"/>
                      </a:solidFill>
                    </a:ln>
                  </pic:spPr>
                </pic:pic>
              </a:graphicData>
            </a:graphic>
          </wp:inline>
        </w:drawing>
      </w:r>
    </w:p>
    <w:p w14:paraId="62DC0041" w14:textId="3E5DCCD2" w:rsidR="001316E7" w:rsidRDefault="001316E7" w:rsidP="00587F6A">
      <w:pPr>
        <w:rPr>
          <w:rFonts w:asciiTheme="minorHAnsi" w:hAnsiTheme="minorHAnsi" w:cstheme="minorHAnsi"/>
          <w:sz w:val="18"/>
          <w:szCs w:val="18"/>
        </w:rPr>
      </w:pPr>
    </w:p>
    <w:p w14:paraId="1BCE0EDD" w14:textId="57A45139" w:rsidR="00E2792B" w:rsidRPr="00D4237D"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DC7B93">
        <w:rPr>
          <w:rFonts w:asciiTheme="minorHAnsi" w:hAnsiTheme="minorHAnsi" w:cstheme="minorHAnsi"/>
          <w:sz w:val="18"/>
          <w:szCs w:val="18"/>
        </w:rPr>
        <w:t xml:space="preserve">Lösungen wie der Einstichsensor </w:t>
      </w:r>
      <w:r w:rsidR="00DC7B93" w:rsidRPr="004B2CFC">
        <w:rPr>
          <w:rFonts w:asciiTheme="minorHAnsi" w:hAnsiTheme="minorHAnsi" w:cstheme="minorHAnsi"/>
          <w:b/>
          <w:bCs/>
          <w:sz w:val="18"/>
          <w:szCs w:val="18"/>
        </w:rPr>
        <w:t>SY87F001</w:t>
      </w:r>
      <w:r w:rsidR="00DC7B93">
        <w:rPr>
          <w:rFonts w:asciiTheme="minorHAnsi" w:hAnsiTheme="minorHAnsi" w:cstheme="minorHAnsi"/>
          <w:sz w:val="18"/>
          <w:szCs w:val="18"/>
        </w:rPr>
        <w:t xml:space="preserve"> </w:t>
      </w:r>
      <w:r w:rsidR="002E1AFC">
        <w:rPr>
          <w:rFonts w:asciiTheme="minorHAnsi" w:hAnsiTheme="minorHAnsi" w:cstheme="minorHAnsi"/>
          <w:sz w:val="18"/>
          <w:szCs w:val="18"/>
        </w:rPr>
        <w:t xml:space="preserve">(links) </w:t>
      </w:r>
      <w:r w:rsidR="00DC7B93">
        <w:rPr>
          <w:rFonts w:asciiTheme="minorHAnsi" w:hAnsiTheme="minorHAnsi" w:cstheme="minorHAnsi"/>
          <w:sz w:val="18"/>
          <w:szCs w:val="18"/>
        </w:rPr>
        <w:t xml:space="preserve">und der Strömungssensor </w:t>
      </w:r>
      <w:r w:rsidR="00DC7B93" w:rsidRPr="004B2CFC">
        <w:rPr>
          <w:rFonts w:asciiTheme="minorHAnsi" w:hAnsiTheme="minorHAnsi" w:cstheme="minorHAnsi"/>
          <w:b/>
          <w:bCs/>
          <w:sz w:val="18"/>
          <w:szCs w:val="18"/>
        </w:rPr>
        <w:t>SY90E293</w:t>
      </w:r>
      <w:r w:rsidR="00DC7B93">
        <w:rPr>
          <w:rFonts w:asciiTheme="minorHAnsi" w:hAnsiTheme="minorHAnsi" w:cstheme="minorHAnsi"/>
          <w:sz w:val="18"/>
          <w:szCs w:val="18"/>
        </w:rPr>
        <w:t xml:space="preserve"> von </w:t>
      </w:r>
      <w:r w:rsidR="002E1AFC">
        <w:rPr>
          <w:rFonts w:asciiTheme="minorHAnsi" w:hAnsiTheme="minorHAnsi" w:cstheme="minorHAnsi"/>
          <w:sz w:val="18"/>
          <w:szCs w:val="18"/>
        </w:rPr>
        <w:br/>
      </w:r>
      <w:r w:rsidR="00DC7B93">
        <w:rPr>
          <w:rFonts w:asciiTheme="minorHAnsi" w:hAnsiTheme="minorHAnsi" w:cstheme="minorHAnsi"/>
          <w:sz w:val="18"/>
          <w:szCs w:val="18"/>
        </w:rPr>
        <w:t xml:space="preserve">ipf electronic ermöglichen eine Reduzierung des Erdgasverbrauchs und bieten somit Potenziale für signifikant </w:t>
      </w:r>
      <w:r w:rsidR="002E1AFC">
        <w:rPr>
          <w:rFonts w:asciiTheme="minorHAnsi" w:hAnsiTheme="minorHAnsi" w:cstheme="minorHAnsi"/>
          <w:sz w:val="18"/>
          <w:szCs w:val="18"/>
        </w:rPr>
        <w:br/>
      </w:r>
      <w:r w:rsidR="00DC7B93">
        <w:rPr>
          <w:rFonts w:asciiTheme="minorHAnsi" w:hAnsiTheme="minorHAnsi" w:cstheme="minorHAnsi"/>
          <w:sz w:val="18"/>
          <w:szCs w:val="18"/>
        </w:rPr>
        <w:t xml:space="preserve">sinkende Energiekosten. </w:t>
      </w:r>
      <w:r w:rsidR="00A93E70" w:rsidRPr="00D4237D">
        <w:rPr>
          <w:rFonts w:asciiTheme="minorHAnsi" w:hAnsiTheme="minorHAnsi" w:cstheme="minorHAnsi"/>
          <w:sz w:val="18"/>
          <w:szCs w:val="18"/>
        </w:rPr>
        <w:t>(Bild: ipf electronic</w:t>
      </w:r>
      <w:r w:rsidR="000E2D4D" w:rsidRPr="00D4237D">
        <w:rPr>
          <w:rFonts w:asciiTheme="minorHAnsi" w:hAnsiTheme="minorHAnsi" w:cstheme="minorHAnsi"/>
          <w:sz w:val="18"/>
          <w:szCs w:val="18"/>
        </w:rPr>
        <w:t xml:space="preserve"> gmbh</w:t>
      </w:r>
      <w:r w:rsidR="00A93E70" w:rsidRPr="00D4237D">
        <w:rPr>
          <w:rFonts w:asciiTheme="minorHAnsi" w:hAnsiTheme="minorHAnsi" w:cstheme="minorHAnsi"/>
          <w:sz w:val="18"/>
          <w:szCs w:val="18"/>
        </w:rPr>
        <w:t>)</w:t>
      </w:r>
    </w:p>
    <w:p w14:paraId="71AE847F" w14:textId="4F1DF452" w:rsidR="002577AD" w:rsidRPr="00D4237D" w:rsidRDefault="002577AD" w:rsidP="00587F6A">
      <w:pPr>
        <w:rPr>
          <w:rFonts w:asciiTheme="minorHAnsi" w:hAnsiTheme="minorHAnsi" w:cstheme="minorHAnsi"/>
          <w:sz w:val="18"/>
          <w:szCs w:val="18"/>
        </w:rPr>
      </w:pPr>
    </w:p>
    <w:p w14:paraId="4075D266" w14:textId="073B8024" w:rsidR="00A97213" w:rsidRDefault="00A97213">
      <w:pPr>
        <w:rPr>
          <w:rFonts w:asciiTheme="minorHAnsi" w:hAnsiTheme="minorHAnsi" w:cstheme="minorHAnsi"/>
          <w:b/>
          <w:i/>
          <w:color w:val="FF0000"/>
        </w:rPr>
      </w:pPr>
      <w:r>
        <w:rPr>
          <w:rFonts w:asciiTheme="minorHAnsi" w:hAnsiTheme="minorHAnsi" w:cstheme="minorHAnsi"/>
          <w:b/>
          <w:i/>
          <w:color w:val="FF0000"/>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3988" w14:textId="77777777" w:rsidR="00C460ED" w:rsidRDefault="00C460ED">
      <w:r>
        <w:separator/>
      </w:r>
    </w:p>
  </w:endnote>
  <w:endnote w:type="continuationSeparator" w:id="0">
    <w:p w14:paraId="1D04367F" w14:textId="77777777" w:rsidR="00C460ED" w:rsidRDefault="00C4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F284" w14:textId="77777777" w:rsidR="00C460ED" w:rsidRDefault="00C460ED">
      <w:r>
        <w:separator/>
      </w:r>
    </w:p>
  </w:footnote>
  <w:footnote w:type="continuationSeparator" w:id="0">
    <w:p w14:paraId="03710B39" w14:textId="77777777" w:rsidR="00C460ED" w:rsidRDefault="00C4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4977675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3849398">
    <w:abstractNumId w:val="1"/>
  </w:num>
  <w:num w:numId="3" w16cid:durableId="1828861889">
    <w:abstractNumId w:val="4"/>
  </w:num>
  <w:num w:numId="4" w16cid:durableId="1896507689">
    <w:abstractNumId w:val="2"/>
  </w:num>
  <w:num w:numId="5" w16cid:durableId="17375873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521964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42D08"/>
    <w:rsid w:val="00043D74"/>
    <w:rsid w:val="00051FC6"/>
    <w:rsid w:val="000641B1"/>
    <w:rsid w:val="0006533C"/>
    <w:rsid w:val="00070A26"/>
    <w:rsid w:val="000725D8"/>
    <w:rsid w:val="00074D65"/>
    <w:rsid w:val="00085021"/>
    <w:rsid w:val="00085B2E"/>
    <w:rsid w:val="00090D32"/>
    <w:rsid w:val="000A2488"/>
    <w:rsid w:val="000B66AD"/>
    <w:rsid w:val="000B6B9B"/>
    <w:rsid w:val="000C120E"/>
    <w:rsid w:val="000C5C18"/>
    <w:rsid w:val="000E2D4D"/>
    <w:rsid w:val="000E49EF"/>
    <w:rsid w:val="000E5808"/>
    <w:rsid w:val="000F03E2"/>
    <w:rsid w:val="000F339A"/>
    <w:rsid w:val="000F42C5"/>
    <w:rsid w:val="000F56A3"/>
    <w:rsid w:val="00101D14"/>
    <w:rsid w:val="001022BC"/>
    <w:rsid w:val="001035D3"/>
    <w:rsid w:val="00107C82"/>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542D8"/>
    <w:rsid w:val="00555C64"/>
    <w:rsid w:val="00555D2C"/>
    <w:rsid w:val="00556FEC"/>
    <w:rsid w:val="0055763D"/>
    <w:rsid w:val="00564335"/>
    <w:rsid w:val="00567D80"/>
    <w:rsid w:val="00575C7F"/>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D31DC"/>
    <w:rsid w:val="007D7180"/>
    <w:rsid w:val="007D77B2"/>
    <w:rsid w:val="007D7948"/>
    <w:rsid w:val="007F2037"/>
    <w:rsid w:val="007F505B"/>
    <w:rsid w:val="007F6FA2"/>
    <w:rsid w:val="008140B2"/>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429A2"/>
    <w:rsid w:val="00942E4B"/>
    <w:rsid w:val="009519B2"/>
    <w:rsid w:val="0096026A"/>
    <w:rsid w:val="00960FB8"/>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1421F"/>
    <w:rsid w:val="00C17EEC"/>
    <w:rsid w:val="00C30E81"/>
    <w:rsid w:val="00C460ED"/>
    <w:rsid w:val="00C50CC0"/>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D11E8"/>
    <w:rsid w:val="00ED40BC"/>
    <w:rsid w:val="00EE0862"/>
    <w:rsid w:val="00EE3938"/>
    <w:rsid w:val="00EF4E6D"/>
    <w:rsid w:val="00F004AB"/>
    <w:rsid w:val="00F038D2"/>
    <w:rsid w:val="00F1329E"/>
    <w:rsid w:val="00F4008C"/>
    <w:rsid w:val="00F4126F"/>
    <w:rsid w:val="00F41DEC"/>
    <w:rsid w:val="00F426DE"/>
    <w:rsid w:val="00F538AC"/>
    <w:rsid w:val="00F7770B"/>
    <w:rsid w:val="00F827DE"/>
    <w:rsid w:val="00F82EE0"/>
    <w:rsid w:val="00F857B0"/>
    <w:rsid w:val="00F874B3"/>
    <w:rsid w:val="00F96724"/>
    <w:rsid w:val="00FA63BA"/>
    <w:rsid w:val="00FA7AA9"/>
    <w:rsid w:val="00FB4CD4"/>
    <w:rsid w:val="00FB5B4D"/>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3906</Characters>
  <Application>Microsoft Office Word</Application>
  <DocSecurity>0</DocSecurity>
  <Lines>75</Lines>
  <Paragraphs>23</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4422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5</cp:revision>
  <cp:lastPrinted>2020-08-21T09:25:00Z</cp:lastPrinted>
  <dcterms:created xsi:type="dcterms:W3CDTF">2022-11-07T10:58:00Z</dcterms:created>
  <dcterms:modified xsi:type="dcterms:W3CDTF">2022-11-08T07:48:00Z</dcterms:modified>
</cp:coreProperties>
</file>