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1187CDD" w:rsidR="00587F6A" w:rsidRDefault="006568AB"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Allrounder für präzise Abstand</w:t>
      </w:r>
      <w:r w:rsidR="00C70FC7">
        <w:rPr>
          <w:rFonts w:asciiTheme="minorHAnsi" w:hAnsiTheme="minorHAnsi" w:cstheme="minorHAnsi"/>
          <w:b/>
          <w:bCs/>
          <w:i/>
          <w:iCs/>
          <w:color w:val="FF0000"/>
          <w:sz w:val="21"/>
          <w:szCs w:val="21"/>
        </w:rPr>
        <w:t>s</w:t>
      </w:r>
      <w:r>
        <w:rPr>
          <w:rFonts w:asciiTheme="minorHAnsi" w:hAnsiTheme="minorHAnsi" w:cstheme="minorHAnsi"/>
          <w:b/>
          <w:bCs/>
          <w:i/>
          <w:iCs/>
          <w:color w:val="FF0000"/>
          <w:sz w:val="21"/>
          <w:szCs w:val="21"/>
        </w:rPr>
        <w:t>messungen von IPF</w:t>
      </w:r>
    </w:p>
    <w:p w14:paraId="642B2A4B" w14:textId="7CA6ED3D" w:rsidR="001D7FE1" w:rsidRPr="006568AB" w:rsidRDefault="006568AB" w:rsidP="00DC6C36">
      <w:pPr>
        <w:autoSpaceDE w:val="0"/>
        <w:autoSpaceDN w:val="0"/>
        <w:adjustRightInd w:val="0"/>
        <w:ind w:right="-1"/>
        <w:rPr>
          <w:rFonts w:asciiTheme="minorHAnsi" w:hAnsiTheme="minorHAnsi" w:cstheme="minorHAnsi"/>
          <w:sz w:val="18"/>
          <w:szCs w:val="18"/>
          <w:lang w:val="en-US"/>
        </w:rPr>
        <w:sectPr w:rsidR="001D7FE1" w:rsidRPr="006568AB" w:rsidSect="00DF5EDA">
          <w:type w:val="continuous"/>
          <w:pgSz w:w="11907" w:h="16840" w:code="9"/>
          <w:pgMar w:top="1134" w:right="851" w:bottom="1134" w:left="851" w:header="0" w:footer="567" w:gutter="0"/>
          <w:cols w:space="568"/>
          <w:titlePg/>
          <w:docGrid w:linePitch="272"/>
        </w:sectPr>
      </w:pPr>
      <w:proofErr w:type="spellStart"/>
      <w:r w:rsidRPr="006568AB">
        <w:rPr>
          <w:rFonts w:asciiTheme="minorHAnsi" w:hAnsiTheme="minorHAnsi" w:cstheme="minorHAnsi"/>
          <w:i/>
          <w:iCs/>
          <w:sz w:val="21"/>
          <w:szCs w:val="21"/>
          <w:lang w:val="en-US"/>
        </w:rPr>
        <w:t>Optischer</w:t>
      </w:r>
      <w:proofErr w:type="spellEnd"/>
      <w:r w:rsidRPr="006568AB">
        <w:rPr>
          <w:rFonts w:asciiTheme="minorHAnsi" w:hAnsiTheme="minorHAnsi" w:cstheme="minorHAnsi"/>
          <w:i/>
          <w:iCs/>
          <w:sz w:val="21"/>
          <w:szCs w:val="21"/>
          <w:lang w:val="en-US"/>
        </w:rPr>
        <w:t xml:space="preserve"> Taster </w:t>
      </w:r>
      <w:proofErr w:type="spellStart"/>
      <w:r w:rsidRPr="006568AB">
        <w:rPr>
          <w:rFonts w:asciiTheme="minorHAnsi" w:hAnsiTheme="minorHAnsi" w:cstheme="minorHAnsi"/>
          <w:i/>
          <w:iCs/>
          <w:sz w:val="21"/>
          <w:szCs w:val="21"/>
          <w:lang w:val="en-US"/>
        </w:rPr>
        <w:t>mit</w:t>
      </w:r>
      <w:proofErr w:type="spellEnd"/>
      <w:r w:rsidRPr="006568AB">
        <w:rPr>
          <w:rFonts w:asciiTheme="minorHAnsi" w:hAnsiTheme="minorHAnsi" w:cstheme="minorHAnsi"/>
          <w:i/>
          <w:iCs/>
          <w:sz w:val="21"/>
          <w:szCs w:val="21"/>
          <w:lang w:val="en-US"/>
        </w:rPr>
        <w:t xml:space="preserve"> Point-Source-LED</w:t>
      </w:r>
    </w:p>
    <w:p w14:paraId="670266A5" w14:textId="77777777" w:rsidR="00587F6A" w:rsidRPr="006568AB" w:rsidRDefault="00587F6A" w:rsidP="009B590E">
      <w:pPr>
        <w:rPr>
          <w:rFonts w:asciiTheme="minorHAnsi" w:hAnsiTheme="minorHAnsi" w:cstheme="minorHAnsi"/>
          <w:sz w:val="18"/>
          <w:szCs w:val="18"/>
          <w:lang w:val="en-US"/>
        </w:rPr>
      </w:pPr>
    </w:p>
    <w:p w14:paraId="741573BB" w14:textId="6FA2A195" w:rsidR="006568AB" w:rsidRDefault="006568AB" w:rsidP="00587F6A">
      <w:pPr>
        <w:rPr>
          <w:rFonts w:asciiTheme="minorHAnsi" w:hAnsiTheme="minorHAnsi" w:cstheme="minorHAnsi"/>
          <w:sz w:val="18"/>
          <w:szCs w:val="18"/>
        </w:rPr>
      </w:pPr>
      <w:r>
        <w:rPr>
          <w:rFonts w:asciiTheme="minorHAnsi" w:hAnsiTheme="minorHAnsi" w:cstheme="minorHAnsi"/>
          <w:sz w:val="18"/>
          <w:szCs w:val="18"/>
        </w:rPr>
        <w:t>Für Applikationen</w:t>
      </w:r>
      <w:r w:rsidR="000E2349">
        <w:rPr>
          <w:rFonts w:asciiTheme="minorHAnsi" w:hAnsiTheme="minorHAnsi" w:cstheme="minorHAnsi"/>
          <w:sz w:val="18"/>
          <w:szCs w:val="18"/>
        </w:rPr>
        <w:t xml:space="preserve">, </w:t>
      </w:r>
      <w:r>
        <w:rPr>
          <w:rFonts w:asciiTheme="minorHAnsi" w:hAnsiTheme="minorHAnsi" w:cstheme="minorHAnsi"/>
          <w:sz w:val="18"/>
          <w:szCs w:val="18"/>
        </w:rPr>
        <w:t xml:space="preserve">in denen der  Abstand zu einem Objekt ermittelt werden soll, sind Sensoren mit Analogausgang erforderlich. Hierbei ist es hilfreich, wenn der Messbereich des Sensors an die örtlichen Gegebenheiten angepasst werden kann, um den kompletten analogen </w:t>
      </w:r>
      <w:proofErr w:type="spellStart"/>
      <w:r>
        <w:rPr>
          <w:rFonts w:asciiTheme="minorHAnsi" w:hAnsiTheme="minorHAnsi" w:cstheme="minorHAnsi"/>
          <w:sz w:val="18"/>
          <w:szCs w:val="18"/>
        </w:rPr>
        <w:t>Stromhub</w:t>
      </w:r>
      <w:proofErr w:type="spellEnd"/>
      <w:r>
        <w:rPr>
          <w:rFonts w:asciiTheme="minorHAnsi" w:hAnsiTheme="minorHAnsi" w:cstheme="minorHAnsi"/>
          <w:sz w:val="18"/>
          <w:szCs w:val="18"/>
        </w:rPr>
        <w:t xml:space="preserve"> auch für kleinere Bereiche zu nutzen.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stellt daher den mit sichtbarem Rotlicht arbeitenden </w:t>
      </w:r>
      <w:r w:rsidRPr="006568AB">
        <w:rPr>
          <w:rFonts w:asciiTheme="minorHAnsi" w:hAnsiTheme="minorHAnsi" w:cstheme="minorHAnsi"/>
          <w:b/>
          <w:bCs/>
          <w:sz w:val="18"/>
          <w:szCs w:val="18"/>
        </w:rPr>
        <w:t>OT450021</w:t>
      </w:r>
      <w:r>
        <w:rPr>
          <w:rFonts w:asciiTheme="minorHAnsi" w:hAnsiTheme="minorHAnsi" w:cstheme="minorHAnsi"/>
          <w:sz w:val="18"/>
          <w:szCs w:val="18"/>
        </w:rPr>
        <w:t xml:space="preserve"> vor</w:t>
      </w:r>
      <w:r w:rsidR="00060BE8">
        <w:rPr>
          <w:rFonts w:asciiTheme="minorHAnsi" w:hAnsiTheme="minorHAnsi" w:cstheme="minorHAnsi"/>
          <w:sz w:val="18"/>
          <w:szCs w:val="18"/>
        </w:rPr>
        <w:t>.</w:t>
      </w:r>
    </w:p>
    <w:p w14:paraId="5867A05A" w14:textId="77777777" w:rsidR="006568AB" w:rsidRDefault="006568AB" w:rsidP="00587F6A">
      <w:pPr>
        <w:rPr>
          <w:rFonts w:asciiTheme="minorHAnsi" w:hAnsiTheme="minorHAnsi" w:cstheme="minorHAnsi"/>
          <w:sz w:val="18"/>
          <w:szCs w:val="18"/>
        </w:rPr>
      </w:pPr>
    </w:p>
    <w:p w14:paraId="5BB91DE7" w14:textId="77777777" w:rsidR="00060BE8" w:rsidRDefault="00060BE8" w:rsidP="00587F6A">
      <w:pPr>
        <w:rPr>
          <w:rFonts w:asciiTheme="minorHAnsi" w:hAnsiTheme="minorHAnsi" w:cstheme="minorHAnsi"/>
          <w:sz w:val="18"/>
          <w:szCs w:val="18"/>
        </w:rPr>
      </w:pPr>
      <w:r>
        <w:rPr>
          <w:rFonts w:asciiTheme="minorHAnsi" w:hAnsiTheme="minorHAnsi" w:cstheme="minorHAnsi"/>
          <w:sz w:val="18"/>
          <w:szCs w:val="18"/>
        </w:rPr>
        <w:t>Während zur Abstandsmessung an größeren Objekten oftmals Ultraschallsensoren verwendet werden, ist die Erfassung von kleinen Teilen mit hoher Auflösung häufig eine Aufgabe von Lasersensoren, die aber aufgrund ihrer aufwändigen Technik zumeist teuer sind.</w:t>
      </w:r>
    </w:p>
    <w:p w14:paraId="5DD59410" w14:textId="7AD75242" w:rsidR="00252BBC" w:rsidRDefault="00060BE8"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252BBC">
        <w:rPr>
          <w:rFonts w:asciiTheme="minorHAnsi" w:hAnsiTheme="minorHAnsi" w:cstheme="minorHAnsi"/>
          <w:b/>
          <w:bCs/>
          <w:sz w:val="18"/>
          <w:szCs w:val="18"/>
        </w:rPr>
        <w:t>OT450021</w:t>
      </w:r>
      <w:r>
        <w:rPr>
          <w:rFonts w:asciiTheme="minorHAnsi" w:hAnsiTheme="minorHAnsi" w:cstheme="minorHAnsi"/>
          <w:sz w:val="18"/>
          <w:szCs w:val="18"/>
        </w:rPr>
        <w:t xml:space="preserve"> kann hier eine echte Alternative sein. Der Sensor integriert eine Point-Source-LED als Sendelement, die einen </w:t>
      </w:r>
      <w:r w:rsidR="003A5AB8">
        <w:rPr>
          <w:rFonts w:asciiTheme="minorHAnsi" w:hAnsiTheme="minorHAnsi" w:cstheme="minorHAnsi"/>
          <w:sz w:val="18"/>
          <w:szCs w:val="18"/>
        </w:rPr>
        <w:t>scharf</w:t>
      </w:r>
      <w:r>
        <w:rPr>
          <w:rFonts w:asciiTheme="minorHAnsi" w:hAnsiTheme="minorHAnsi" w:cstheme="minorHAnsi"/>
          <w:sz w:val="18"/>
          <w:szCs w:val="18"/>
        </w:rPr>
        <w:t xml:space="preserve"> umrissenen Lichtpunkt (Durchmesser zwischen 5mm und 8mm je nach Abstand) mit hoher Leuchtintensität und engem Abstrahlwinkel erzeugt. Hierdurch ist der Sensor nicht nur sehr gut zu justieren, sondern eignet sich auch hervorragend zur Erfassung von kleinen Objekte</w:t>
      </w:r>
      <w:r w:rsidR="00252BBC">
        <w:rPr>
          <w:rFonts w:asciiTheme="minorHAnsi" w:hAnsiTheme="minorHAnsi" w:cstheme="minorHAnsi"/>
          <w:sz w:val="18"/>
          <w:szCs w:val="18"/>
        </w:rPr>
        <w:t xml:space="preserve">n, wobei die Auflösung </w:t>
      </w:r>
      <w:r w:rsidR="003A5AB8">
        <w:rPr>
          <w:rFonts w:asciiTheme="minorHAnsi" w:hAnsiTheme="minorHAnsi" w:cstheme="minorHAnsi"/>
          <w:sz w:val="18"/>
          <w:szCs w:val="18"/>
        </w:rPr>
        <w:t xml:space="preserve">je nach gewähltem Arbeitsbereich </w:t>
      </w:r>
      <w:r w:rsidR="00252BBC">
        <w:rPr>
          <w:rFonts w:asciiTheme="minorHAnsi" w:hAnsiTheme="minorHAnsi" w:cstheme="minorHAnsi"/>
          <w:sz w:val="18"/>
          <w:szCs w:val="18"/>
        </w:rPr>
        <w:t xml:space="preserve">zwischen 0,1mm und 1mm variiert. </w:t>
      </w:r>
    </w:p>
    <w:p w14:paraId="79D6B126" w14:textId="77777777" w:rsidR="00252BBC" w:rsidRDefault="00252BBC" w:rsidP="00587F6A">
      <w:pPr>
        <w:rPr>
          <w:rFonts w:asciiTheme="minorHAnsi" w:hAnsiTheme="minorHAnsi" w:cstheme="minorHAnsi"/>
          <w:sz w:val="18"/>
          <w:szCs w:val="18"/>
        </w:rPr>
      </w:pPr>
    </w:p>
    <w:p w14:paraId="6D966318" w14:textId="2F032409" w:rsidR="00252BBC" w:rsidRDefault="00252BBC"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9D1EC8">
        <w:rPr>
          <w:rFonts w:asciiTheme="minorHAnsi" w:hAnsiTheme="minorHAnsi" w:cstheme="minorHAnsi"/>
          <w:b/>
          <w:bCs/>
          <w:sz w:val="18"/>
          <w:szCs w:val="18"/>
        </w:rPr>
        <w:t>OT450021</w:t>
      </w:r>
      <w:r>
        <w:rPr>
          <w:rFonts w:asciiTheme="minorHAnsi" w:hAnsiTheme="minorHAnsi" w:cstheme="minorHAnsi"/>
          <w:sz w:val="18"/>
          <w:szCs w:val="18"/>
        </w:rPr>
        <w:t xml:space="preserve"> hat eine Reichweite von 60mm bis 550mm. Innerhalb dieses Bereichs kann der analoge Stromausgang (4…20mA) </w:t>
      </w:r>
      <w:r w:rsidR="003A5AB8">
        <w:rPr>
          <w:rFonts w:asciiTheme="minorHAnsi" w:hAnsiTheme="minorHAnsi" w:cstheme="minorHAnsi"/>
          <w:sz w:val="18"/>
          <w:szCs w:val="18"/>
        </w:rPr>
        <w:t xml:space="preserve">völlig </w:t>
      </w:r>
      <w:r>
        <w:rPr>
          <w:rFonts w:asciiTheme="minorHAnsi" w:hAnsiTheme="minorHAnsi" w:cstheme="minorHAnsi"/>
          <w:sz w:val="18"/>
          <w:szCs w:val="18"/>
        </w:rPr>
        <w:t xml:space="preserve">frei parametriert werden. Zusätzlich verfügt das Gerät über einen </w:t>
      </w:r>
      <w:proofErr w:type="spellStart"/>
      <w:r>
        <w:rPr>
          <w:rFonts w:asciiTheme="minorHAnsi" w:hAnsiTheme="minorHAnsi" w:cstheme="minorHAnsi"/>
          <w:sz w:val="18"/>
          <w:szCs w:val="18"/>
        </w:rPr>
        <w:t>PushPull</w:t>
      </w:r>
      <w:proofErr w:type="spellEnd"/>
      <w:r>
        <w:rPr>
          <w:rFonts w:asciiTheme="minorHAnsi" w:hAnsiTheme="minorHAnsi" w:cstheme="minorHAnsi"/>
          <w:sz w:val="18"/>
          <w:szCs w:val="18"/>
        </w:rPr>
        <w:t>-Schaltausgang, ebenfalls mit frei wählbaren Schaltpunkten.</w:t>
      </w:r>
    </w:p>
    <w:p w14:paraId="2062E62A" w14:textId="6D0A1E0D" w:rsidR="00252BBC" w:rsidRDefault="00252BBC" w:rsidP="00587F6A">
      <w:pPr>
        <w:rPr>
          <w:rFonts w:asciiTheme="minorHAnsi" w:hAnsiTheme="minorHAnsi" w:cstheme="minorHAnsi"/>
          <w:sz w:val="18"/>
          <w:szCs w:val="18"/>
        </w:rPr>
      </w:pPr>
      <w:r>
        <w:rPr>
          <w:rFonts w:asciiTheme="minorHAnsi" w:hAnsiTheme="minorHAnsi" w:cstheme="minorHAnsi"/>
          <w:sz w:val="18"/>
          <w:szCs w:val="18"/>
        </w:rPr>
        <w:t xml:space="preserve">Der Sensor ermöglicht per Teach-In </w:t>
      </w:r>
      <w:r w:rsidR="003A5AB8">
        <w:rPr>
          <w:rFonts w:asciiTheme="minorHAnsi" w:hAnsiTheme="minorHAnsi" w:cstheme="minorHAnsi"/>
          <w:sz w:val="18"/>
          <w:szCs w:val="18"/>
        </w:rPr>
        <w:t xml:space="preserve">sowohl </w:t>
      </w:r>
      <w:r>
        <w:rPr>
          <w:rFonts w:asciiTheme="minorHAnsi" w:hAnsiTheme="minorHAnsi" w:cstheme="minorHAnsi"/>
          <w:sz w:val="18"/>
          <w:szCs w:val="18"/>
        </w:rPr>
        <w:t>eine Bereichsüberwachung (Fenster-Funktion)</w:t>
      </w:r>
      <w:r w:rsidR="003A5AB8">
        <w:rPr>
          <w:rFonts w:asciiTheme="minorHAnsi" w:hAnsiTheme="minorHAnsi" w:cstheme="minorHAnsi"/>
          <w:sz w:val="18"/>
          <w:szCs w:val="18"/>
        </w:rPr>
        <w:t>,</w:t>
      </w:r>
      <w:r>
        <w:rPr>
          <w:rFonts w:asciiTheme="minorHAnsi" w:hAnsiTheme="minorHAnsi" w:cstheme="minorHAnsi"/>
          <w:sz w:val="18"/>
          <w:szCs w:val="18"/>
        </w:rPr>
        <w:t xml:space="preserve"> als auch die Einstellung einer festen Schaltschwelle (Ein-Punkt-Modus).</w:t>
      </w:r>
    </w:p>
    <w:p w14:paraId="476FBBE0" w14:textId="77777777" w:rsidR="00252BBC" w:rsidRDefault="00252BBC" w:rsidP="00587F6A">
      <w:pPr>
        <w:rPr>
          <w:rFonts w:asciiTheme="minorHAnsi" w:hAnsiTheme="minorHAnsi" w:cstheme="minorHAnsi"/>
          <w:sz w:val="18"/>
          <w:szCs w:val="18"/>
        </w:rPr>
      </w:pPr>
    </w:p>
    <w:p w14:paraId="14643B0A" w14:textId="77777777" w:rsidR="003A5AB8" w:rsidRDefault="00252BBC" w:rsidP="00587F6A">
      <w:pPr>
        <w:rPr>
          <w:rFonts w:asciiTheme="minorHAnsi" w:hAnsiTheme="minorHAnsi" w:cstheme="minorHAnsi"/>
          <w:sz w:val="18"/>
          <w:szCs w:val="18"/>
        </w:rPr>
      </w:pPr>
      <w:r>
        <w:rPr>
          <w:rFonts w:asciiTheme="minorHAnsi" w:hAnsiTheme="minorHAnsi" w:cstheme="minorHAnsi"/>
          <w:sz w:val="18"/>
          <w:szCs w:val="18"/>
        </w:rPr>
        <w:t xml:space="preserve">Mithilfe der integrierten IO-Link-Schnittstelle ist der </w:t>
      </w:r>
      <w:r w:rsidRPr="009D1EC8">
        <w:rPr>
          <w:rFonts w:asciiTheme="minorHAnsi" w:hAnsiTheme="minorHAnsi" w:cstheme="minorHAnsi"/>
          <w:b/>
          <w:bCs/>
          <w:sz w:val="18"/>
          <w:szCs w:val="18"/>
        </w:rPr>
        <w:t>OT450021</w:t>
      </w:r>
      <w:r>
        <w:rPr>
          <w:rFonts w:asciiTheme="minorHAnsi" w:hAnsiTheme="minorHAnsi" w:cstheme="minorHAnsi"/>
          <w:sz w:val="18"/>
          <w:szCs w:val="18"/>
        </w:rPr>
        <w:t xml:space="preserve"> </w:t>
      </w:r>
      <w:r w:rsidR="003A5AB8">
        <w:rPr>
          <w:rFonts w:asciiTheme="minorHAnsi" w:hAnsiTheme="minorHAnsi" w:cstheme="minorHAnsi"/>
          <w:sz w:val="18"/>
          <w:szCs w:val="18"/>
        </w:rPr>
        <w:t xml:space="preserve">überdies </w:t>
      </w:r>
      <w:r>
        <w:rPr>
          <w:rFonts w:asciiTheme="minorHAnsi" w:hAnsiTheme="minorHAnsi" w:cstheme="minorHAnsi"/>
          <w:sz w:val="18"/>
          <w:szCs w:val="18"/>
        </w:rPr>
        <w:t xml:space="preserve">noch einfacher zu parametrieren, wobei sich bspw. Start- und Endwerte für die Ausgänge direkt als Zahlenwert in Millimeter eingeben lassen. Darüber </w:t>
      </w:r>
      <w:r w:rsidR="003A5AB8">
        <w:rPr>
          <w:rFonts w:asciiTheme="minorHAnsi" w:hAnsiTheme="minorHAnsi" w:cstheme="minorHAnsi"/>
          <w:sz w:val="18"/>
          <w:szCs w:val="18"/>
        </w:rPr>
        <w:t xml:space="preserve">hinaus ermöglicht die </w:t>
      </w:r>
      <w:r>
        <w:rPr>
          <w:rFonts w:asciiTheme="minorHAnsi" w:hAnsiTheme="minorHAnsi" w:cstheme="minorHAnsi"/>
          <w:sz w:val="18"/>
          <w:szCs w:val="18"/>
        </w:rPr>
        <w:t>Schnittstelle noch weitere</w:t>
      </w:r>
      <w:r w:rsidR="003A5AB8">
        <w:rPr>
          <w:rFonts w:asciiTheme="minorHAnsi" w:hAnsiTheme="minorHAnsi" w:cstheme="minorHAnsi"/>
          <w:sz w:val="18"/>
          <w:szCs w:val="18"/>
        </w:rPr>
        <w:t xml:space="preserve"> </w:t>
      </w:r>
      <w:r>
        <w:rPr>
          <w:rFonts w:asciiTheme="minorHAnsi" w:hAnsiTheme="minorHAnsi" w:cstheme="minorHAnsi"/>
          <w:sz w:val="18"/>
          <w:szCs w:val="18"/>
        </w:rPr>
        <w:t xml:space="preserve">komfortable Einstellungen, </w:t>
      </w:r>
      <w:r w:rsidR="009D1EC8">
        <w:rPr>
          <w:rFonts w:asciiTheme="minorHAnsi" w:hAnsiTheme="minorHAnsi" w:cstheme="minorHAnsi"/>
          <w:sz w:val="18"/>
          <w:szCs w:val="18"/>
        </w:rPr>
        <w:t xml:space="preserve">die auch im laufenden Betrieb vorgenommen werden können, wie </w:t>
      </w:r>
      <w:r>
        <w:rPr>
          <w:rFonts w:asciiTheme="minorHAnsi" w:hAnsiTheme="minorHAnsi" w:cstheme="minorHAnsi"/>
          <w:sz w:val="18"/>
          <w:szCs w:val="18"/>
        </w:rPr>
        <w:t>z. B.</w:t>
      </w:r>
      <w:r w:rsidR="009D1EC8">
        <w:rPr>
          <w:rFonts w:asciiTheme="minorHAnsi" w:hAnsiTheme="minorHAnsi" w:cstheme="minorHAnsi"/>
          <w:sz w:val="18"/>
          <w:szCs w:val="18"/>
        </w:rPr>
        <w:t xml:space="preserve"> die Aktivierung verschiedener Zeitfunktionen. Last, but not least bietet der Taster verschiedene </w:t>
      </w:r>
      <w:proofErr w:type="spellStart"/>
      <w:r w:rsidR="009D1EC8">
        <w:rPr>
          <w:rFonts w:asciiTheme="minorHAnsi" w:hAnsiTheme="minorHAnsi" w:cstheme="minorHAnsi"/>
          <w:sz w:val="18"/>
          <w:szCs w:val="18"/>
        </w:rPr>
        <w:t>Teach</w:t>
      </w:r>
      <w:proofErr w:type="spellEnd"/>
      <w:r w:rsidR="009D1EC8">
        <w:rPr>
          <w:rFonts w:asciiTheme="minorHAnsi" w:hAnsiTheme="minorHAnsi" w:cstheme="minorHAnsi"/>
          <w:sz w:val="18"/>
          <w:szCs w:val="18"/>
        </w:rPr>
        <w:t>-Modi und einen zusätzlichen virtuellen</w:t>
      </w:r>
      <w:r w:rsidR="003A5AB8">
        <w:rPr>
          <w:rFonts w:asciiTheme="minorHAnsi" w:hAnsiTheme="minorHAnsi" w:cstheme="minorHAnsi"/>
          <w:sz w:val="18"/>
          <w:szCs w:val="18"/>
        </w:rPr>
        <w:t xml:space="preserve"> und</w:t>
      </w:r>
      <w:r w:rsidR="009D1EC8">
        <w:rPr>
          <w:rFonts w:asciiTheme="minorHAnsi" w:hAnsiTheme="minorHAnsi" w:cstheme="minorHAnsi"/>
          <w:sz w:val="18"/>
          <w:szCs w:val="18"/>
        </w:rPr>
        <w:t xml:space="preserve"> über IO-Link auswertbaren Schaltausgang.</w:t>
      </w:r>
      <w:r w:rsidR="003A5AB8">
        <w:rPr>
          <w:rFonts w:asciiTheme="minorHAnsi" w:hAnsiTheme="minorHAnsi" w:cstheme="minorHAnsi"/>
          <w:sz w:val="18"/>
          <w:szCs w:val="18"/>
        </w:rPr>
        <w:t xml:space="preserve"> </w:t>
      </w:r>
    </w:p>
    <w:p w14:paraId="1379ED6C" w14:textId="77777777" w:rsidR="003A5AB8" w:rsidRDefault="003A5AB8" w:rsidP="00587F6A">
      <w:pPr>
        <w:rPr>
          <w:rFonts w:asciiTheme="minorHAnsi" w:hAnsiTheme="minorHAnsi" w:cstheme="minorHAnsi"/>
          <w:sz w:val="18"/>
          <w:szCs w:val="18"/>
        </w:rPr>
      </w:pPr>
    </w:p>
    <w:p w14:paraId="57DF7183" w14:textId="3DC3DDF6" w:rsidR="009D1EC8" w:rsidRDefault="009D1EC8" w:rsidP="00587F6A">
      <w:pPr>
        <w:rPr>
          <w:rFonts w:asciiTheme="minorHAnsi" w:hAnsiTheme="minorHAnsi" w:cstheme="minorHAnsi"/>
          <w:sz w:val="18"/>
          <w:szCs w:val="18"/>
        </w:rPr>
      </w:pPr>
      <w:r>
        <w:rPr>
          <w:rFonts w:asciiTheme="minorHAnsi" w:hAnsiTheme="minorHAnsi" w:cstheme="minorHAnsi"/>
          <w:sz w:val="18"/>
          <w:szCs w:val="18"/>
        </w:rPr>
        <w:t>Und muss der Sensor doch einmal ausgetauscht werden, lassen sich sämtliche zuvor gespeicherte</w:t>
      </w:r>
      <w:r w:rsidR="003A5AB8">
        <w:rPr>
          <w:rFonts w:asciiTheme="minorHAnsi" w:hAnsiTheme="minorHAnsi" w:cstheme="minorHAnsi"/>
          <w:sz w:val="18"/>
          <w:szCs w:val="18"/>
        </w:rPr>
        <w:t>n</w:t>
      </w:r>
      <w:r>
        <w:rPr>
          <w:rFonts w:asciiTheme="minorHAnsi" w:hAnsiTheme="minorHAnsi" w:cstheme="minorHAnsi"/>
          <w:sz w:val="18"/>
          <w:szCs w:val="18"/>
        </w:rPr>
        <w:t xml:space="preserve"> Parameter per IO-Link </w:t>
      </w:r>
      <w:r w:rsidR="003A5AB8">
        <w:rPr>
          <w:rFonts w:asciiTheme="minorHAnsi" w:hAnsiTheme="minorHAnsi" w:cstheme="minorHAnsi"/>
          <w:sz w:val="18"/>
          <w:szCs w:val="18"/>
        </w:rPr>
        <w:t xml:space="preserve">einfach </w:t>
      </w:r>
      <w:r>
        <w:rPr>
          <w:rFonts w:asciiTheme="minorHAnsi" w:hAnsiTheme="minorHAnsi" w:cstheme="minorHAnsi"/>
          <w:sz w:val="18"/>
          <w:szCs w:val="18"/>
        </w:rPr>
        <w:t xml:space="preserve">auf das Neugerät übertragen. </w:t>
      </w:r>
    </w:p>
    <w:p w14:paraId="1A9869F5" w14:textId="372C5892" w:rsidR="00252BBC" w:rsidRDefault="00252BBC" w:rsidP="00587F6A">
      <w:pPr>
        <w:rPr>
          <w:rFonts w:asciiTheme="minorHAnsi" w:hAnsiTheme="minorHAnsi" w:cstheme="minorHAnsi"/>
          <w:sz w:val="18"/>
          <w:szCs w:val="18"/>
        </w:rPr>
      </w:pPr>
      <w:r>
        <w:rPr>
          <w:rFonts w:asciiTheme="minorHAnsi" w:hAnsiTheme="minorHAnsi" w:cstheme="minorHAnsi"/>
          <w:sz w:val="18"/>
          <w:szCs w:val="18"/>
        </w:rPr>
        <w:t xml:space="preserve"> </w:t>
      </w:r>
    </w:p>
    <w:p w14:paraId="4BDA7214" w14:textId="0C4B758A" w:rsidR="004D3A01" w:rsidRDefault="000E2349"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5E8F724" wp14:editId="3D40D43D">
            <wp:extent cx="2781927" cy="4078705"/>
            <wp:effectExtent l="12700" t="12700" r="12700" b="10795"/>
            <wp:docPr id="551570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70992" name="Grafik 551570992"/>
                    <pic:cNvPicPr/>
                  </pic:nvPicPr>
                  <pic:blipFill>
                    <a:blip r:embed="rId13"/>
                    <a:stretch>
                      <a:fillRect/>
                    </a:stretch>
                  </pic:blipFill>
                  <pic:spPr>
                    <a:xfrm>
                      <a:off x="0" y="0"/>
                      <a:ext cx="2816562" cy="4129485"/>
                    </a:xfrm>
                    <a:prstGeom prst="rect">
                      <a:avLst/>
                    </a:prstGeom>
                    <a:ln w="3175">
                      <a:solidFill>
                        <a:schemeClr val="tx1"/>
                      </a:solidFill>
                    </a:ln>
                  </pic:spPr>
                </pic:pic>
              </a:graphicData>
            </a:graphic>
          </wp:inline>
        </w:drawing>
      </w:r>
    </w:p>
    <w:p w14:paraId="4563E463" w14:textId="09FEA70C" w:rsidR="001D2B3E" w:rsidRDefault="002E2412" w:rsidP="00587F6A">
      <w:pPr>
        <w:rPr>
          <w:rFonts w:asciiTheme="minorHAnsi" w:hAnsiTheme="minorHAnsi" w:cstheme="minorHAnsi"/>
          <w:sz w:val="18"/>
          <w:szCs w:val="18"/>
        </w:rPr>
      </w:pPr>
      <w:r>
        <w:rPr>
          <w:rFonts w:asciiTheme="minorHAnsi" w:hAnsiTheme="minorHAnsi" w:cstheme="minorHAnsi"/>
          <w:sz w:val="18"/>
          <w:szCs w:val="18"/>
        </w:rPr>
        <w:t xml:space="preserve"> </w:t>
      </w:r>
    </w:p>
    <w:p w14:paraId="1BCE0EDD" w14:textId="11FE5129" w:rsidR="00E2792B" w:rsidRPr="00C70FC7" w:rsidRDefault="002577AD"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0E2349">
        <w:rPr>
          <w:rFonts w:asciiTheme="minorHAnsi" w:hAnsiTheme="minorHAnsi" w:cstheme="minorHAnsi"/>
          <w:sz w:val="18"/>
          <w:szCs w:val="18"/>
        </w:rPr>
        <w:t xml:space="preserve">Ein Allrounder in Sachen Abstandsmessung: Der neue optische Taster </w:t>
      </w:r>
      <w:r w:rsidR="000E2349" w:rsidRPr="0061003C">
        <w:rPr>
          <w:rFonts w:asciiTheme="minorHAnsi" w:hAnsiTheme="minorHAnsi" w:cstheme="minorHAnsi"/>
          <w:b/>
          <w:bCs/>
          <w:sz w:val="18"/>
          <w:szCs w:val="18"/>
        </w:rPr>
        <w:t>OT450021</w:t>
      </w:r>
      <w:r w:rsidR="000E2349">
        <w:rPr>
          <w:rFonts w:asciiTheme="minorHAnsi" w:hAnsiTheme="minorHAnsi" w:cstheme="minorHAnsi"/>
          <w:sz w:val="18"/>
          <w:szCs w:val="18"/>
        </w:rPr>
        <w:t xml:space="preserve"> mit Point-Source-LED und IO-Link-Schnittstelle von </w:t>
      </w:r>
      <w:proofErr w:type="spellStart"/>
      <w:r w:rsidR="00140214">
        <w:rPr>
          <w:rFonts w:asciiTheme="minorHAnsi" w:hAnsiTheme="minorHAnsi" w:cstheme="minorHAnsi"/>
          <w:sz w:val="18"/>
          <w:szCs w:val="18"/>
        </w:rPr>
        <w:t>ipf</w:t>
      </w:r>
      <w:proofErr w:type="spellEnd"/>
      <w:r w:rsidR="00140214">
        <w:rPr>
          <w:rFonts w:asciiTheme="minorHAnsi" w:hAnsiTheme="minorHAnsi" w:cstheme="minorHAnsi"/>
          <w:sz w:val="18"/>
          <w:szCs w:val="18"/>
        </w:rPr>
        <w:t xml:space="preserve"> electronic. </w:t>
      </w:r>
      <w:r w:rsidR="00A93E70" w:rsidRPr="00C70FC7">
        <w:rPr>
          <w:rFonts w:asciiTheme="minorHAnsi" w:hAnsiTheme="minorHAnsi" w:cstheme="minorHAnsi"/>
          <w:sz w:val="18"/>
          <w:szCs w:val="18"/>
          <w:lang w:val="en-US"/>
        </w:rPr>
        <w:t>(Bild: ipf electronic</w:t>
      </w:r>
      <w:r w:rsidR="000E2D4D" w:rsidRPr="00C70FC7">
        <w:rPr>
          <w:rFonts w:asciiTheme="minorHAnsi" w:hAnsiTheme="minorHAnsi" w:cstheme="minorHAnsi"/>
          <w:sz w:val="18"/>
          <w:szCs w:val="18"/>
          <w:lang w:val="en-US"/>
        </w:rPr>
        <w:t xml:space="preserve"> gmbh</w:t>
      </w:r>
      <w:r w:rsidR="00A93E70" w:rsidRPr="00C70FC7">
        <w:rPr>
          <w:rFonts w:asciiTheme="minorHAnsi" w:hAnsiTheme="minorHAnsi" w:cstheme="minorHAnsi"/>
          <w:sz w:val="18"/>
          <w:szCs w:val="18"/>
          <w:lang w:val="en-US"/>
        </w:rPr>
        <w:t>)</w:t>
      </w:r>
    </w:p>
    <w:p w14:paraId="7A67A039" w14:textId="747AAECE" w:rsidR="00140214" w:rsidRPr="00C70FC7" w:rsidRDefault="00140214">
      <w:pPr>
        <w:rPr>
          <w:rFonts w:asciiTheme="minorHAnsi" w:hAnsiTheme="minorHAnsi" w:cstheme="minorHAnsi"/>
          <w:sz w:val="18"/>
          <w:szCs w:val="18"/>
          <w:lang w:val="en-US"/>
        </w:rPr>
      </w:pPr>
      <w:r w:rsidRPr="00C70FC7">
        <w:rPr>
          <w:rFonts w:asciiTheme="minorHAnsi" w:hAnsiTheme="minorHAnsi" w:cstheme="minorHAnsi"/>
          <w:sz w:val="18"/>
          <w:szCs w:val="18"/>
          <w:lang w:val="en-US"/>
        </w:rPr>
        <w:br w:type="page"/>
      </w:r>
    </w:p>
    <w:p w14:paraId="08265448" w14:textId="71E91D31" w:rsidR="008D2774" w:rsidRPr="00AA3455" w:rsidRDefault="008D2774" w:rsidP="008D2774">
      <w:pPr>
        <w:keepNext/>
        <w:keepLines/>
        <w:autoSpaceDE w:val="0"/>
        <w:autoSpaceDN w:val="0"/>
        <w:adjustRightInd w:val="0"/>
        <w:spacing w:line="240" w:lineRule="exact"/>
        <w:ind w:right="-1"/>
        <w:rPr>
          <w:rFonts w:asciiTheme="minorHAnsi" w:hAnsiTheme="minorHAnsi" w:cstheme="minorHAnsi"/>
          <w:sz w:val="24"/>
          <w:szCs w:val="24"/>
          <w:lang w:val="en-US"/>
        </w:rPr>
      </w:pPr>
      <w:r w:rsidRPr="00AA3455">
        <w:rPr>
          <w:rFonts w:asciiTheme="minorHAnsi" w:hAnsiTheme="minorHAnsi"/>
          <w:b/>
          <w:i/>
          <w:sz w:val="24"/>
          <w:szCs w:val="24"/>
          <w:lang w:val="en-US"/>
        </w:rPr>
        <w:lastRenderedPageBreak/>
        <w:t>IPF ELECTRONIC AUF DER MOTEK:</w:t>
      </w:r>
      <w:r w:rsidRPr="00AA3455">
        <w:rPr>
          <w:rFonts w:asciiTheme="minorHAnsi" w:hAnsiTheme="minorHAnsi"/>
          <w:b/>
          <w:i/>
          <w:sz w:val="24"/>
          <w:szCs w:val="24"/>
          <w:lang w:val="en-US"/>
        </w:rPr>
        <w:br/>
      </w:r>
      <w:r w:rsidRPr="00AA3455">
        <w:rPr>
          <w:rFonts w:asciiTheme="minorHAnsi" w:hAnsiTheme="minorHAnsi" w:cstheme="minorHAnsi"/>
          <w:b/>
          <w:i/>
          <w:color w:val="FF0000"/>
          <w:sz w:val="24"/>
          <w:szCs w:val="24"/>
          <w:lang w:val="en-US"/>
        </w:rPr>
        <w:t xml:space="preserve">HALLE </w:t>
      </w:r>
      <w:r w:rsidR="00AA3455">
        <w:rPr>
          <w:rFonts w:asciiTheme="minorHAnsi" w:hAnsiTheme="minorHAnsi" w:cstheme="minorHAnsi"/>
          <w:b/>
          <w:i/>
          <w:color w:val="FF0000"/>
          <w:sz w:val="24"/>
          <w:szCs w:val="24"/>
          <w:lang w:val="en-US"/>
        </w:rPr>
        <w:t>7</w:t>
      </w:r>
      <w:r w:rsidRPr="00AA3455">
        <w:rPr>
          <w:rFonts w:asciiTheme="minorHAnsi" w:hAnsiTheme="minorHAnsi" w:cstheme="minorHAnsi"/>
          <w:b/>
          <w:i/>
          <w:color w:val="FF0000"/>
          <w:sz w:val="24"/>
          <w:szCs w:val="24"/>
          <w:lang w:val="en-US"/>
        </w:rPr>
        <w:t xml:space="preserve">, STAND </w:t>
      </w:r>
      <w:r w:rsidR="00AA3455">
        <w:rPr>
          <w:rFonts w:asciiTheme="minorHAnsi" w:hAnsiTheme="minorHAnsi" w:cstheme="minorHAnsi"/>
          <w:b/>
          <w:i/>
          <w:color w:val="FF0000"/>
          <w:sz w:val="24"/>
          <w:szCs w:val="24"/>
          <w:lang w:val="en-US"/>
        </w:rPr>
        <w:t>7327</w:t>
      </w:r>
    </w:p>
    <w:p w14:paraId="4075D266"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68C5B5F0"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A6C1" w14:textId="77777777" w:rsidR="00C24C0D" w:rsidRDefault="00C24C0D">
      <w:r>
        <w:separator/>
      </w:r>
    </w:p>
  </w:endnote>
  <w:endnote w:type="continuationSeparator" w:id="0">
    <w:p w14:paraId="002B1BA0" w14:textId="77777777" w:rsidR="00C24C0D" w:rsidRDefault="00C2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F654" w14:textId="77777777" w:rsidR="00C24C0D" w:rsidRDefault="00C24C0D">
      <w:r>
        <w:separator/>
      </w:r>
    </w:p>
  </w:footnote>
  <w:footnote w:type="continuationSeparator" w:id="0">
    <w:p w14:paraId="4CDB5945" w14:textId="77777777" w:rsidR="00C24C0D" w:rsidRDefault="00C2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B2E"/>
    <w:rsid w:val="00090D32"/>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4350C"/>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27B"/>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24C0D"/>
    <w:rsid w:val="00C30E81"/>
    <w:rsid w:val="00C3672A"/>
    <w:rsid w:val="00C60A43"/>
    <w:rsid w:val="00C61C60"/>
    <w:rsid w:val="00C62577"/>
    <w:rsid w:val="00C62C8B"/>
    <w:rsid w:val="00C639F3"/>
    <w:rsid w:val="00C64116"/>
    <w:rsid w:val="00C65567"/>
    <w:rsid w:val="00C6767D"/>
    <w:rsid w:val="00C67C53"/>
    <w:rsid w:val="00C70FC7"/>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4070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2023-07-18T06:36:00Z</dcterms:created>
  <dcterms:modified xsi:type="dcterms:W3CDTF">2023-08-07T07:39:00Z</dcterms:modified>
</cp:coreProperties>
</file>