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6BF0CB2" w:rsidR="00587F6A" w:rsidRDefault="0030002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Deutlich höhere Prozesssicherheit</w:t>
      </w:r>
    </w:p>
    <w:p w14:paraId="642B2A4B" w14:textId="63C5831C" w:rsidR="001D7FE1" w:rsidRPr="00CD0399" w:rsidRDefault="00E5290B"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w:t>
      </w:r>
      <w:r w:rsidR="00300029">
        <w:rPr>
          <w:rFonts w:asciiTheme="minorHAnsi" w:hAnsiTheme="minorHAnsi" w:cstheme="minorHAnsi"/>
          <w:i/>
          <w:iCs/>
          <w:sz w:val="21"/>
          <w:szCs w:val="21"/>
        </w:rPr>
        <w:t xml:space="preserve">r optischer </w:t>
      </w:r>
      <w:r w:rsidR="005841F8">
        <w:rPr>
          <w:rFonts w:asciiTheme="minorHAnsi" w:hAnsiTheme="minorHAnsi" w:cstheme="minorHAnsi"/>
          <w:i/>
          <w:iCs/>
          <w:sz w:val="21"/>
          <w:szCs w:val="21"/>
        </w:rPr>
        <w:t>IO-Link-</w:t>
      </w:r>
      <w:r w:rsidR="00300029">
        <w:rPr>
          <w:rFonts w:asciiTheme="minorHAnsi" w:hAnsiTheme="minorHAnsi" w:cstheme="minorHAnsi"/>
          <w:i/>
          <w:iCs/>
          <w:sz w:val="21"/>
          <w:szCs w:val="21"/>
        </w:rPr>
        <w:t xml:space="preserve">Taster mit Hintergrundausblendung </w:t>
      </w:r>
      <w:r w:rsidR="00BE667C">
        <w:rPr>
          <w:rFonts w:asciiTheme="minorHAnsi" w:hAnsiTheme="minorHAnsi" w:cstheme="minorHAnsi"/>
          <w:i/>
          <w:iCs/>
          <w:sz w:val="21"/>
          <w:szCs w:val="21"/>
        </w:rPr>
        <w:t xml:space="preserve">von </w:t>
      </w:r>
      <w:proofErr w:type="spellStart"/>
      <w:r w:rsidR="00BE667C">
        <w:rPr>
          <w:rFonts w:asciiTheme="minorHAnsi" w:hAnsiTheme="minorHAnsi" w:cstheme="minorHAnsi"/>
          <w:i/>
          <w:iCs/>
          <w:sz w:val="21"/>
          <w:szCs w:val="21"/>
        </w:rPr>
        <w:t>ipf</w:t>
      </w:r>
      <w:proofErr w:type="spellEnd"/>
      <w:r w:rsidR="00BE667C">
        <w:rPr>
          <w:rFonts w:asciiTheme="minorHAnsi" w:hAnsiTheme="minorHAnsi" w:cstheme="minorHAnsi"/>
          <w:i/>
          <w:iCs/>
          <w:sz w:val="21"/>
          <w:szCs w:val="21"/>
        </w:rPr>
        <w:t xml:space="preserve"> electronic</w:t>
      </w:r>
    </w:p>
    <w:p w14:paraId="670266A5" w14:textId="77777777" w:rsidR="00587F6A" w:rsidRDefault="00587F6A" w:rsidP="009B590E">
      <w:pPr>
        <w:rPr>
          <w:rFonts w:asciiTheme="minorHAnsi" w:hAnsiTheme="minorHAnsi" w:cstheme="minorHAnsi"/>
          <w:sz w:val="18"/>
          <w:szCs w:val="18"/>
        </w:rPr>
      </w:pPr>
    </w:p>
    <w:p w14:paraId="644F7CFD" w14:textId="0E49F361" w:rsidR="00524114" w:rsidRDefault="00300029" w:rsidP="00587F6A">
      <w:pPr>
        <w:rPr>
          <w:rFonts w:asciiTheme="minorHAnsi" w:hAnsiTheme="minorHAnsi" w:cstheme="minorHAnsi"/>
          <w:sz w:val="18"/>
          <w:szCs w:val="18"/>
        </w:rPr>
      </w:pPr>
      <w:r>
        <w:rPr>
          <w:rFonts w:asciiTheme="minorHAnsi" w:hAnsiTheme="minorHAnsi" w:cstheme="minorHAnsi"/>
          <w:sz w:val="18"/>
          <w:szCs w:val="18"/>
        </w:rPr>
        <w:t>Tiefschwarze Objekte und glänzende oder transparente Bauteile stellen konventionelle optische Taster mitunter vor g</w:t>
      </w:r>
      <w:r w:rsidR="00524114">
        <w:rPr>
          <w:rFonts w:asciiTheme="minorHAnsi" w:hAnsiTheme="minorHAnsi" w:cstheme="minorHAnsi"/>
          <w:sz w:val="18"/>
          <w:szCs w:val="18"/>
        </w:rPr>
        <w:t>rößere Probleme</w:t>
      </w:r>
      <w:r>
        <w:rPr>
          <w:rFonts w:asciiTheme="minorHAnsi" w:hAnsiTheme="minorHAnsi" w:cstheme="minorHAnsi"/>
          <w:sz w:val="18"/>
          <w:szCs w:val="18"/>
        </w:rPr>
        <w:t xml:space="preserve">, sodass die Detektion nicht immer fehlerfrei verläuft. Der neue optische Taster </w:t>
      </w:r>
      <w:r w:rsidRPr="00524114">
        <w:rPr>
          <w:rFonts w:asciiTheme="minorHAnsi" w:hAnsiTheme="minorHAnsi" w:cstheme="minorHAnsi"/>
          <w:b/>
          <w:bCs/>
          <w:sz w:val="18"/>
          <w:szCs w:val="18"/>
        </w:rPr>
        <w:t>OT340571</w:t>
      </w:r>
      <w:r>
        <w:rPr>
          <w:rFonts w:asciiTheme="minorHAnsi" w:hAnsiTheme="minorHAnsi" w:cstheme="minorHAnsi"/>
          <w:sz w:val="18"/>
          <w:szCs w:val="18"/>
        </w:rPr>
        <w:t xml:space="preserve"> mit Hintergrundausblendung </w:t>
      </w:r>
      <w:r w:rsidR="00524114">
        <w:rPr>
          <w:rFonts w:asciiTheme="minorHAnsi" w:hAnsiTheme="minorHAnsi" w:cstheme="minorHAnsi"/>
          <w:sz w:val="18"/>
          <w:szCs w:val="18"/>
        </w:rPr>
        <w:t xml:space="preserve">von </w:t>
      </w:r>
      <w:proofErr w:type="spellStart"/>
      <w:r w:rsidR="00524114">
        <w:rPr>
          <w:rFonts w:asciiTheme="minorHAnsi" w:hAnsiTheme="minorHAnsi" w:cstheme="minorHAnsi"/>
          <w:sz w:val="18"/>
          <w:szCs w:val="18"/>
        </w:rPr>
        <w:t>ipf</w:t>
      </w:r>
      <w:proofErr w:type="spellEnd"/>
      <w:r w:rsidR="00524114">
        <w:rPr>
          <w:rFonts w:asciiTheme="minorHAnsi" w:hAnsiTheme="minorHAnsi" w:cstheme="minorHAnsi"/>
          <w:sz w:val="18"/>
          <w:szCs w:val="18"/>
        </w:rPr>
        <w:t xml:space="preserve"> electronic kann solche Herausforderungen bewältigen.</w:t>
      </w:r>
    </w:p>
    <w:p w14:paraId="7A6CAB53" w14:textId="77777777" w:rsidR="00524114" w:rsidRDefault="00524114" w:rsidP="00587F6A">
      <w:pPr>
        <w:rPr>
          <w:rFonts w:asciiTheme="minorHAnsi" w:hAnsiTheme="minorHAnsi" w:cstheme="minorHAnsi"/>
          <w:sz w:val="18"/>
          <w:szCs w:val="18"/>
        </w:rPr>
      </w:pPr>
    </w:p>
    <w:p w14:paraId="1BA4E5C2" w14:textId="77777777" w:rsidR="00003685" w:rsidRDefault="00524114" w:rsidP="005841F8">
      <w:pPr>
        <w:rPr>
          <w:rFonts w:asciiTheme="minorHAnsi" w:hAnsiTheme="minorHAnsi" w:cstheme="minorHAnsi"/>
          <w:sz w:val="18"/>
          <w:szCs w:val="18"/>
        </w:rPr>
      </w:pPr>
      <w:r>
        <w:rPr>
          <w:rFonts w:asciiTheme="minorHAnsi" w:hAnsiTheme="minorHAnsi" w:cstheme="minorHAnsi"/>
          <w:sz w:val="18"/>
          <w:szCs w:val="18"/>
        </w:rPr>
        <w:t xml:space="preserve">Das Ansprechverhalten des mit punktförmigem Blaulicht arbeitenden Sensors ist völlig unabhängig von der Form, Farbe und Struktur der zu detektierenden Objekte, wodurch er sich im Vergleich zu herkömmlichem Rotlichttastern durch eine deutlich höhere Prozesssicherheit auszeichnet. </w:t>
      </w:r>
    </w:p>
    <w:p w14:paraId="7A04F639" w14:textId="77777777" w:rsidR="00003685" w:rsidRDefault="00003685" w:rsidP="005841F8">
      <w:pPr>
        <w:rPr>
          <w:rFonts w:asciiTheme="minorHAnsi" w:hAnsiTheme="minorHAnsi" w:cstheme="minorHAnsi"/>
          <w:sz w:val="18"/>
          <w:szCs w:val="18"/>
        </w:rPr>
      </w:pPr>
    </w:p>
    <w:p w14:paraId="23C31E42" w14:textId="77777777" w:rsidR="00003685" w:rsidRDefault="00524114" w:rsidP="005841F8">
      <w:pPr>
        <w:rPr>
          <w:rFonts w:asciiTheme="minorHAnsi" w:hAnsiTheme="minorHAnsi" w:cstheme="minorHAnsi"/>
          <w:sz w:val="18"/>
          <w:szCs w:val="18"/>
        </w:rPr>
      </w:pPr>
      <w:r>
        <w:rPr>
          <w:rFonts w:asciiTheme="minorHAnsi" w:hAnsiTheme="minorHAnsi" w:cstheme="minorHAnsi"/>
          <w:sz w:val="18"/>
          <w:szCs w:val="18"/>
        </w:rPr>
        <w:t xml:space="preserve">Dank seines kompakten Designs (34mm x 12mm x 20mm) </w:t>
      </w:r>
      <w:r w:rsidR="005841F8">
        <w:rPr>
          <w:rFonts w:asciiTheme="minorHAnsi" w:hAnsiTheme="minorHAnsi" w:cstheme="minorHAnsi"/>
          <w:sz w:val="18"/>
          <w:szCs w:val="18"/>
        </w:rPr>
        <w:t xml:space="preserve">ist der </w:t>
      </w:r>
      <w:r w:rsidR="005841F8" w:rsidRPr="005841F8">
        <w:rPr>
          <w:rFonts w:asciiTheme="minorHAnsi" w:hAnsiTheme="minorHAnsi" w:cstheme="minorHAnsi"/>
          <w:b/>
          <w:bCs/>
          <w:sz w:val="18"/>
          <w:szCs w:val="18"/>
        </w:rPr>
        <w:t>OT340571</w:t>
      </w:r>
      <w:r w:rsidR="005841F8">
        <w:rPr>
          <w:rFonts w:asciiTheme="minorHAnsi" w:hAnsiTheme="minorHAnsi" w:cstheme="minorHAnsi"/>
          <w:sz w:val="18"/>
          <w:szCs w:val="18"/>
        </w:rPr>
        <w:t xml:space="preserve"> im robusten ABS-Gehäuse mit M8-Stecker auch für beengte Einbauverhältnisse geeignet. Der Sensor verfügt über einen Push-Pull-Schaltausgang und ist für Schaltabstände von 10mm bis 200mm ausgelegt. </w:t>
      </w:r>
    </w:p>
    <w:p w14:paraId="53D8917D" w14:textId="77777777" w:rsidR="00003685" w:rsidRDefault="00003685" w:rsidP="005841F8">
      <w:pPr>
        <w:rPr>
          <w:rFonts w:asciiTheme="minorHAnsi" w:hAnsiTheme="minorHAnsi" w:cstheme="minorHAnsi"/>
          <w:sz w:val="18"/>
          <w:szCs w:val="18"/>
        </w:rPr>
      </w:pPr>
    </w:p>
    <w:p w14:paraId="26923410" w14:textId="6D8B03AD" w:rsidR="005841F8" w:rsidRDefault="005841F8" w:rsidP="005841F8">
      <w:pPr>
        <w:rPr>
          <w:rFonts w:asciiTheme="minorHAnsi" w:hAnsiTheme="minorHAnsi" w:cstheme="minorHAnsi"/>
          <w:sz w:val="18"/>
          <w:szCs w:val="18"/>
        </w:rPr>
      </w:pPr>
      <w:r>
        <w:rPr>
          <w:rFonts w:asciiTheme="minorHAnsi" w:hAnsiTheme="minorHAnsi" w:cstheme="minorHAnsi"/>
          <w:sz w:val="18"/>
          <w:szCs w:val="18"/>
        </w:rPr>
        <w:t xml:space="preserve">Die Hintergrundausblendung </w:t>
      </w:r>
      <w:r w:rsidR="00003685">
        <w:rPr>
          <w:rFonts w:asciiTheme="minorHAnsi" w:hAnsiTheme="minorHAnsi" w:cstheme="minorHAnsi"/>
          <w:sz w:val="18"/>
          <w:szCs w:val="18"/>
        </w:rPr>
        <w:t xml:space="preserve">ist </w:t>
      </w:r>
      <w:r>
        <w:rPr>
          <w:rFonts w:asciiTheme="minorHAnsi" w:hAnsiTheme="minorHAnsi" w:cstheme="minorHAnsi"/>
          <w:sz w:val="18"/>
          <w:szCs w:val="18"/>
        </w:rPr>
        <w:t>präzise per Teach-In oder über die integrierte IO-Link-Schnittstelle einstell</w:t>
      </w:r>
      <w:r w:rsidR="00003685">
        <w:rPr>
          <w:rFonts w:asciiTheme="minorHAnsi" w:hAnsiTheme="minorHAnsi" w:cstheme="minorHAnsi"/>
          <w:sz w:val="18"/>
          <w:szCs w:val="18"/>
        </w:rPr>
        <w:t>bar.</w:t>
      </w:r>
      <w:r>
        <w:rPr>
          <w:rFonts w:asciiTheme="minorHAnsi" w:hAnsiTheme="minorHAnsi" w:cstheme="minorHAnsi"/>
          <w:sz w:val="18"/>
          <w:szCs w:val="18"/>
        </w:rPr>
        <w:t xml:space="preserve"> Via IO-Link bietet der Taster zudem weitere interessante Features, wie z. B. eine Fensterfunktion, eine Ein-/Ausschaltverzögerung oder eine Frequenzüberwachung. Aufgrund des sichtbaren Lichtflecks </w:t>
      </w:r>
      <w:r w:rsidR="00003685">
        <w:rPr>
          <w:rFonts w:asciiTheme="minorHAnsi" w:hAnsiTheme="minorHAnsi" w:cstheme="minorHAnsi"/>
          <w:sz w:val="18"/>
          <w:szCs w:val="18"/>
        </w:rPr>
        <w:t xml:space="preserve">lässt sich der </w:t>
      </w:r>
      <w:r>
        <w:rPr>
          <w:rFonts w:asciiTheme="minorHAnsi" w:hAnsiTheme="minorHAnsi" w:cstheme="minorHAnsi"/>
          <w:sz w:val="18"/>
          <w:szCs w:val="18"/>
        </w:rPr>
        <w:t xml:space="preserve">Sensor sehr </w:t>
      </w:r>
      <w:r w:rsidR="00003685">
        <w:rPr>
          <w:rFonts w:asciiTheme="minorHAnsi" w:hAnsiTheme="minorHAnsi" w:cstheme="minorHAnsi"/>
          <w:sz w:val="18"/>
          <w:szCs w:val="18"/>
        </w:rPr>
        <w:t>einfach</w:t>
      </w:r>
      <w:r>
        <w:rPr>
          <w:rFonts w:asciiTheme="minorHAnsi" w:hAnsiTheme="minorHAnsi" w:cstheme="minorHAnsi"/>
          <w:sz w:val="18"/>
          <w:szCs w:val="18"/>
        </w:rPr>
        <w:t xml:space="preserve"> ausrichte</w:t>
      </w:r>
      <w:r w:rsidR="00003685">
        <w:rPr>
          <w:rFonts w:asciiTheme="minorHAnsi" w:hAnsiTheme="minorHAnsi" w:cstheme="minorHAnsi"/>
          <w:sz w:val="18"/>
          <w:szCs w:val="18"/>
        </w:rPr>
        <w:t>n</w:t>
      </w:r>
      <w:r>
        <w:rPr>
          <w:rFonts w:asciiTheme="minorHAnsi" w:hAnsiTheme="minorHAnsi" w:cstheme="minorHAnsi"/>
          <w:sz w:val="18"/>
          <w:szCs w:val="18"/>
        </w:rPr>
        <w:t xml:space="preserve"> und</w:t>
      </w:r>
      <w:r w:rsidR="00003685">
        <w:rPr>
          <w:rFonts w:asciiTheme="minorHAnsi" w:hAnsiTheme="minorHAnsi" w:cstheme="minorHAnsi"/>
          <w:sz w:val="18"/>
          <w:szCs w:val="18"/>
        </w:rPr>
        <w:t xml:space="preserve"> ist</w:t>
      </w:r>
      <w:r>
        <w:rPr>
          <w:rFonts w:asciiTheme="minorHAnsi" w:hAnsiTheme="minorHAnsi" w:cstheme="minorHAnsi"/>
          <w:sz w:val="18"/>
          <w:szCs w:val="18"/>
        </w:rPr>
        <w:t xml:space="preserve"> somit </w:t>
      </w:r>
      <w:r w:rsidR="00003685">
        <w:rPr>
          <w:rFonts w:asciiTheme="minorHAnsi" w:hAnsiTheme="minorHAnsi" w:cstheme="minorHAnsi"/>
          <w:sz w:val="18"/>
          <w:szCs w:val="18"/>
        </w:rPr>
        <w:t xml:space="preserve">schnell </w:t>
      </w:r>
      <w:r>
        <w:rPr>
          <w:rFonts w:asciiTheme="minorHAnsi" w:hAnsiTheme="minorHAnsi" w:cstheme="minorHAnsi"/>
          <w:sz w:val="18"/>
          <w:szCs w:val="18"/>
        </w:rPr>
        <w:t xml:space="preserve">betriebsbereit. </w:t>
      </w:r>
    </w:p>
    <w:p w14:paraId="1906B12F" w14:textId="18BE7165" w:rsidR="00DD6871" w:rsidRDefault="00DD6871" w:rsidP="00587F6A">
      <w:pPr>
        <w:rPr>
          <w:rFonts w:asciiTheme="minorHAnsi" w:hAnsiTheme="minorHAnsi" w:cstheme="minorHAnsi"/>
          <w:sz w:val="18"/>
          <w:szCs w:val="18"/>
        </w:rPr>
      </w:pPr>
    </w:p>
    <w:p w14:paraId="72E1C1C3" w14:textId="69549FBC" w:rsidR="00116322" w:rsidRDefault="00967590"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E80CE27" wp14:editId="6D74D224">
            <wp:extent cx="3176337" cy="3165754"/>
            <wp:effectExtent l="12700" t="12700" r="11430" b="9525"/>
            <wp:docPr id="4958552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55278" name="Grafik 495855278"/>
                    <pic:cNvPicPr/>
                  </pic:nvPicPr>
                  <pic:blipFill>
                    <a:blip r:embed="rId13"/>
                    <a:stretch>
                      <a:fillRect/>
                    </a:stretch>
                  </pic:blipFill>
                  <pic:spPr>
                    <a:xfrm>
                      <a:off x="0" y="0"/>
                      <a:ext cx="3198009" cy="3187354"/>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3B7DF554"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5841F8">
        <w:rPr>
          <w:rFonts w:asciiTheme="minorHAnsi" w:hAnsiTheme="minorHAnsi" w:cstheme="minorHAnsi"/>
          <w:sz w:val="18"/>
          <w:szCs w:val="18"/>
        </w:rPr>
        <w:t>Der OT340571</w:t>
      </w:r>
      <w:r w:rsidR="00003685">
        <w:rPr>
          <w:rFonts w:asciiTheme="minorHAnsi" w:hAnsiTheme="minorHAnsi" w:cstheme="minorHAnsi"/>
          <w:sz w:val="18"/>
          <w:szCs w:val="18"/>
        </w:rPr>
        <w:t xml:space="preserve"> von </w:t>
      </w:r>
      <w:proofErr w:type="spellStart"/>
      <w:r w:rsidR="00003685">
        <w:rPr>
          <w:rFonts w:asciiTheme="minorHAnsi" w:hAnsiTheme="minorHAnsi" w:cstheme="minorHAnsi"/>
          <w:sz w:val="18"/>
          <w:szCs w:val="18"/>
        </w:rPr>
        <w:t>ipf</w:t>
      </w:r>
      <w:proofErr w:type="spellEnd"/>
      <w:r w:rsidR="00003685">
        <w:rPr>
          <w:rFonts w:asciiTheme="minorHAnsi" w:hAnsiTheme="minorHAnsi" w:cstheme="minorHAnsi"/>
          <w:sz w:val="18"/>
          <w:szCs w:val="18"/>
        </w:rPr>
        <w:t xml:space="preserve"> electronic </w:t>
      </w:r>
      <w:r w:rsidR="005841F8">
        <w:rPr>
          <w:rFonts w:asciiTheme="minorHAnsi" w:hAnsiTheme="minorHAnsi" w:cstheme="minorHAnsi"/>
          <w:sz w:val="18"/>
          <w:szCs w:val="18"/>
        </w:rPr>
        <w:t xml:space="preserve"> bewältigt Herausforderungen, an denen </w:t>
      </w:r>
      <w:r w:rsidR="00003685">
        <w:rPr>
          <w:rFonts w:asciiTheme="minorHAnsi" w:hAnsiTheme="minorHAnsi" w:cstheme="minorHAnsi"/>
          <w:sz w:val="18"/>
          <w:szCs w:val="18"/>
        </w:rPr>
        <w:br/>
      </w:r>
      <w:r w:rsidR="005841F8">
        <w:rPr>
          <w:rFonts w:asciiTheme="minorHAnsi" w:hAnsiTheme="minorHAnsi" w:cstheme="minorHAnsi"/>
          <w:sz w:val="18"/>
          <w:szCs w:val="18"/>
        </w:rPr>
        <w:t xml:space="preserve">konventionelle </w:t>
      </w:r>
      <w:r w:rsidR="00003685">
        <w:rPr>
          <w:rFonts w:asciiTheme="minorHAnsi" w:hAnsiTheme="minorHAnsi" w:cstheme="minorHAnsi"/>
          <w:sz w:val="18"/>
          <w:szCs w:val="18"/>
        </w:rPr>
        <w:t>optische Taster oftmals scheitern.</w:t>
      </w:r>
      <w:r w:rsidR="00D8160B">
        <w:rPr>
          <w:rFonts w:asciiTheme="minorHAnsi" w:hAnsiTheme="minorHAnsi" w:cstheme="minorHAnsi"/>
          <w:sz w:val="18"/>
          <w:szCs w:val="18"/>
        </w:rPr>
        <w:t xml:space="preserve"> </w:t>
      </w:r>
      <w:r w:rsidR="00A93E70" w:rsidRPr="009834E4">
        <w:rPr>
          <w:rFonts w:asciiTheme="minorHAnsi" w:hAnsiTheme="minorHAnsi" w:cstheme="minorHAnsi"/>
          <w:sz w:val="18"/>
          <w:szCs w:val="18"/>
        </w:rPr>
        <w:t xml:space="preserve">(Bild: </w:t>
      </w:r>
      <w:proofErr w:type="spellStart"/>
      <w:r w:rsidR="00A93E70" w:rsidRPr="009834E4">
        <w:rPr>
          <w:rFonts w:asciiTheme="minorHAnsi" w:hAnsiTheme="minorHAnsi" w:cstheme="minorHAnsi"/>
          <w:sz w:val="18"/>
          <w:szCs w:val="18"/>
        </w:rPr>
        <w:t>ipf</w:t>
      </w:r>
      <w:proofErr w:type="spellEnd"/>
      <w:r w:rsidR="00A93E70" w:rsidRPr="009834E4">
        <w:rPr>
          <w:rFonts w:asciiTheme="minorHAnsi" w:hAnsiTheme="minorHAnsi" w:cstheme="minorHAnsi"/>
          <w:sz w:val="18"/>
          <w:szCs w:val="18"/>
        </w:rPr>
        <w:t xml:space="preserve"> electronic</w:t>
      </w:r>
      <w:r w:rsidR="000E2D4D" w:rsidRPr="009834E4">
        <w:rPr>
          <w:rFonts w:asciiTheme="minorHAnsi" w:hAnsiTheme="minorHAnsi" w:cstheme="minorHAnsi"/>
          <w:sz w:val="18"/>
          <w:szCs w:val="18"/>
        </w:rPr>
        <w:t xml:space="preserve"> </w:t>
      </w:r>
      <w:proofErr w:type="spellStart"/>
      <w:r w:rsidR="000E2D4D" w:rsidRPr="009834E4">
        <w:rPr>
          <w:rFonts w:asciiTheme="minorHAnsi" w:hAnsiTheme="minorHAnsi" w:cstheme="minorHAnsi"/>
          <w:sz w:val="18"/>
          <w:szCs w:val="18"/>
        </w:rPr>
        <w:t>gmbh</w:t>
      </w:r>
      <w:proofErr w:type="spellEnd"/>
      <w:r w:rsidR="00A93E70" w:rsidRPr="009834E4">
        <w:rPr>
          <w:rFonts w:asciiTheme="minorHAnsi" w:hAnsiTheme="minorHAnsi" w:cstheme="minorHAnsi"/>
          <w:sz w:val="18"/>
          <w:szCs w:val="18"/>
        </w:rPr>
        <w:t>)</w:t>
      </w:r>
    </w:p>
    <w:p w14:paraId="7A67A039" w14:textId="5FF73A64" w:rsidR="0014021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1DBB" w14:textId="77777777" w:rsidR="009642A9" w:rsidRDefault="009642A9">
      <w:r>
        <w:separator/>
      </w:r>
    </w:p>
  </w:endnote>
  <w:endnote w:type="continuationSeparator" w:id="0">
    <w:p w14:paraId="31FF67BF" w14:textId="77777777" w:rsidR="009642A9" w:rsidRDefault="0096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980B" w14:textId="77777777" w:rsidR="009642A9" w:rsidRDefault="009642A9">
      <w:r>
        <w:separator/>
      </w:r>
    </w:p>
  </w:footnote>
  <w:footnote w:type="continuationSeparator" w:id="0">
    <w:p w14:paraId="3505202B" w14:textId="77777777" w:rsidR="009642A9" w:rsidRDefault="0096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601983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570489">
    <w:abstractNumId w:val="1"/>
  </w:num>
  <w:num w:numId="3" w16cid:durableId="215626225">
    <w:abstractNumId w:val="4"/>
  </w:num>
  <w:num w:numId="4" w16cid:durableId="372386894">
    <w:abstractNumId w:val="2"/>
  </w:num>
  <w:num w:numId="5" w16cid:durableId="12911329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668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3685"/>
    <w:rsid w:val="00005419"/>
    <w:rsid w:val="000060E5"/>
    <w:rsid w:val="00007BAD"/>
    <w:rsid w:val="000131FA"/>
    <w:rsid w:val="00016A52"/>
    <w:rsid w:val="000172D8"/>
    <w:rsid w:val="00021131"/>
    <w:rsid w:val="000244EC"/>
    <w:rsid w:val="00031CE6"/>
    <w:rsid w:val="00035E93"/>
    <w:rsid w:val="000415B3"/>
    <w:rsid w:val="00042D08"/>
    <w:rsid w:val="00043D74"/>
    <w:rsid w:val="0005134E"/>
    <w:rsid w:val="00062FAA"/>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322"/>
    <w:rsid w:val="00116764"/>
    <w:rsid w:val="00117FEA"/>
    <w:rsid w:val="00126E1A"/>
    <w:rsid w:val="001279B9"/>
    <w:rsid w:val="00130136"/>
    <w:rsid w:val="001316E7"/>
    <w:rsid w:val="00131A88"/>
    <w:rsid w:val="00135F41"/>
    <w:rsid w:val="00140214"/>
    <w:rsid w:val="0014766F"/>
    <w:rsid w:val="001479C1"/>
    <w:rsid w:val="001501B8"/>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5F6B"/>
    <w:rsid w:val="00216B84"/>
    <w:rsid w:val="0021766A"/>
    <w:rsid w:val="00220111"/>
    <w:rsid w:val="0022500A"/>
    <w:rsid w:val="0024145E"/>
    <w:rsid w:val="00242329"/>
    <w:rsid w:val="00243126"/>
    <w:rsid w:val="00246469"/>
    <w:rsid w:val="00252BA8"/>
    <w:rsid w:val="00253C37"/>
    <w:rsid w:val="00255F02"/>
    <w:rsid w:val="002562B1"/>
    <w:rsid w:val="002577AD"/>
    <w:rsid w:val="00261A61"/>
    <w:rsid w:val="00273C0A"/>
    <w:rsid w:val="00273C64"/>
    <w:rsid w:val="00276F11"/>
    <w:rsid w:val="00280D57"/>
    <w:rsid w:val="002837FE"/>
    <w:rsid w:val="00286A1B"/>
    <w:rsid w:val="002879C4"/>
    <w:rsid w:val="00292B4A"/>
    <w:rsid w:val="002A2274"/>
    <w:rsid w:val="002A3FDD"/>
    <w:rsid w:val="002B362F"/>
    <w:rsid w:val="002B76EB"/>
    <w:rsid w:val="002B7FAA"/>
    <w:rsid w:val="002C0D02"/>
    <w:rsid w:val="002D0BFE"/>
    <w:rsid w:val="002D34FA"/>
    <w:rsid w:val="002E1CDF"/>
    <w:rsid w:val="002E2412"/>
    <w:rsid w:val="002E3B28"/>
    <w:rsid w:val="002E52CD"/>
    <w:rsid w:val="002F0844"/>
    <w:rsid w:val="002F150B"/>
    <w:rsid w:val="00300029"/>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5668C"/>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485F"/>
    <w:rsid w:val="004B6255"/>
    <w:rsid w:val="004C55EB"/>
    <w:rsid w:val="004D27E9"/>
    <w:rsid w:val="004D2CB7"/>
    <w:rsid w:val="004D3A01"/>
    <w:rsid w:val="004E4316"/>
    <w:rsid w:val="004F2111"/>
    <w:rsid w:val="004F2D63"/>
    <w:rsid w:val="004F54E3"/>
    <w:rsid w:val="004F7353"/>
    <w:rsid w:val="005027CA"/>
    <w:rsid w:val="00504055"/>
    <w:rsid w:val="0050768E"/>
    <w:rsid w:val="0051037D"/>
    <w:rsid w:val="00511A0D"/>
    <w:rsid w:val="00513153"/>
    <w:rsid w:val="00521DA4"/>
    <w:rsid w:val="005230CD"/>
    <w:rsid w:val="00524114"/>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41F8"/>
    <w:rsid w:val="0058431A"/>
    <w:rsid w:val="0058566B"/>
    <w:rsid w:val="00586FC2"/>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21E6F"/>
    <w:rsid w:val="0062370B"/>
    <w:rsid w:val="00625C02"/>
    <w:rsid w:val="00627CB3"/>
    <w:rsid w:val="006366C7"/>
    <w:rsid w:val="006371DD"/>
    <w:rsid w:val="0064185E"/>
    <w:rsid w:val="00641A0C"/>
    <w:rsid w:val="006428DC"/>
    <w:rsid w:val="00643EC6"/>
    <w:rsid w:val="00646801"/>
    <w:rsid w:val="00646E65"/>
    <w:rsid w:val="00647CA8"/>
    <w:rsid w:val="00653BE7"/>
    <w:rsid w:val="00654CCA"/>
    <w:rsid w:val="006575DC"/>
    <w:rsid w:val="00663440"/>
    <w:rsid w:val="0066699E"/>
    <w:rsid w:val="0067285C"/>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F6E"/>
    <w:rsid w:val="00761BAA"/>
    <w:rsid w:val="007622DD"/>
    <w:rsid w:val="00762820"/>
    <w:rsid w:val="00765423"/>
    <w:rsid w:val="00765FE2"/>
    <w:rsid w:val="00766DA4"/>
    <w:rsid w:val="007816C1"/>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871AF"/>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63D5"/>
    <w:rsid w:val="008F72DC"/>
    <w:rsid w:val="00901210"/>
    <w:rsid w:val="00906B51"/>
    <w:rsid w:val="00910027"/>
    <w:rsid w:val="00911D55"/>
    <w:rsid w:val="0091456C"/>
    <w:rsid w:val="00915FB6"/>
    <w:rsid w:val="00917D6D"/>
    <w:rsid w:val="009325E4"/>
    <w:rsid w:val="009429A2"/>
    <w:rsid w:val="00942E4B"/>
    <w:rsid w:val="00944717"/>
    <w:rsid w:val="009519B2"/>
    <w:rsid w:val="0096026A"/>
    <w:rsid w:val="00960FB8"/>
    <w:rsid w:val="009642A9"/>
    <w:rsid w:val="00965634"/>
    <w:rsid w:val="00965FC3"/>
    <w:rsid w:val="00967590"/>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4D11"/>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4F92"/>
    <w:rsid w:val="00B27F97"/>
    <w:rsid w:val="00B302D8"/>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A7B5D"/>
    <w:rsid w:val="00BB1592"/>
    <w:rsid w:val="00BB3073"/>
    <w:rsid w:val="00BC333E"/>
    <w:rsid w:val="00BD06DF"/>
    <w:rsid w:val="00BD08F9"/>
    <w:rsid w:val="00BD2FD6"/>
    <w:rsid w:val="00BD593E"/>
    <w:rsid w:val="00BD7742"/>
    <w:rsid w:val="00BE667C"/>
    <w:rsid w:val="00BF050B"/>
    <w:rsid w:val="00BF07FE"/>
    <w:rsid w:val="00C006F3"/>
    <w:rsid w:val="00C01AA3"/>
    <w:rsid w:val="00C032AC"/>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055B"/>
    <w:rsid w:val="00CC2AA7"/>
    <w:rsid w:val="00CC68C1"/>
    <w:rsid w:val="00CD0399"/>
    <w:rsid w:val="00CD5240"/>
    <w:rsid w:val="00CD5DDB"/>
    <w:rsid w:val="00CE1D4B"/>
    <w:rsid w:val="00CE7A25"/>
    <w:rsid w:val="00CF59C3"/>
    <w:rsid w:val="00D030A1"/>
    <w:rsid w:val="00D039FB"/>
    <w:rsid w:val="00D058AF"/>
    <w:rsid w:val="00D10E9E"/>
    <w:rsid w:val="00D11D9E"/>
    <w:rsid w:val="00D165F5"/>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2A27"/>
    <w:rsid w:val="00D74D61"/>
    <w:rsid w:val="00D8160B"/>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D6871"/>
    <w:rsid w:val="00DE0DFD"/>
    <w:rsid w:val="00DE4B3D"/>
    <w:rsid w:val="00DE71C6"/>
    <w:rsid w:val="00DF5EDA"/>
    <w:rsid w:val="00DF6C38"/>
    <w:rsid w:val="00E0553E"/>
    <w:rsid w:val="00E16A02"/>
    <w:rsid w:val="00E2792B"/>
    <w:rsid w:val="00E306B1"/>
    <w:rsid w:val="00E33E3F"/>
    <w:rsid w:val="00E3502C"/>
    <w:rsid w:val="00E35C67"/>
    <w:rsid w:val="00E36456"/>
    <w:rsid w:val="00E5290B"/>
    <w:rsid w:val="00E54BD2"/>
    <w:rsid w:val="00E56268"/>
    <w:rsid w:val="00E5700E"/>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1ACC"/>
    <w:rsid w:val="00F038D2"/>
    <w:rsid w:val="00F15976"/>
    <w:rsid w:val="00F27FB7"/>
    <w:rsid w:val="00F33F39"/>
    <w:rsid w:val="00F4008C"/>
    <w:rsid w:val="00F4126F"/>
    <w:rsid w:val="00F41DEC"/>
    <w:rsid w:val="00F426DE"/>
    <w:rsid w:val="00F538AC"/>
    <w:rsid w:val="00F62887"/>
    <w:rsid w:val="00F67EBE"/>
    <w:rsid w:val="00F7770B"/>
    <w:rsid w:val="00F827DE"/>
    <w:rsid w:val="00F82EE0"/>
    <w:rsid w:val="00F857B0"/>
    <w:rsid w:val="00F874B3"/>
    <w:rsid w:val="00F96724"/>
    <w:rsid w:val="00FA363D"/>
    <w:rsid w:val="00FA63BA"/>
    <w:rsid w:val="00FA7AA9"/>
    <w:rsid w:val="00FB4CD4"/>
    <w:rsid w:val="00FB5B4D"/>
    <w:rsid w:val="00FB5B90"/>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3010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2023-08-10T10:24:00Z</dcterms:created>
  <dcterms:modified xsi:type="dcterms:W3CDTF">2023-08-10T10:24:00Z</dcterms:modified>
</cp:coreProperties>
</file>