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4.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C4E28" w14:textId="2910CB36" w:rsidR="003423D0" w:rsidRPr="001D7FE1" w:rsidRDefault="009933E8" w:rsidP="003C728F">
      <w:pPr>
        <w:ind w:left="142" w:right="-1"/>
        <w:rPr>
          <w:rFonts w:asciiTheme="minorHAnsi" w:hAnsiTheme="minorHAnsi" w:cstheme="minorHAnsi"/>
          <w:sz w:val="16"/>
          <w:szCs w:val="16"/>
        </w:rPr>
      </w:pPr>
      <w:r>
        <w:rPr>
          <w:noProof/>
        </w:rPr>
        <w:drawing>
          <wp:anchor distT="0" distB="0" distL="114300" distR="114300" simplePos="0" relativeHeight="251671552" behindDoc="1" locked="0" layoutInCell="1" allowOverlap="1" wp14:anchorId="5CCCE555" wp14:editId="3ECE349E">
            <wp:simplePos x="0" y="0"/>
            <wp:positionH relativeFrom="margin">
              <wp:posOffset>5705475</wp:posOffset>
            </wp:positionH>
            <wp:positionV relativeFrom="paragraph">
              <wp:posOffset>-1117600</wp:posOffset>
            </wp:positionV>
            <wp:extent cx="954000" cy="954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a:blip r:embed="rId8">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margin">
              <wp14:pctWidth>0</wp14:pctWidth>
            </wp14:sizeRelH>
            <wp14:sizeRelV relativeFrom="margin">
              <wp14:pctHeight>0</wp14:pctHeight>
            </wp14:sizeRelV>
          </wp:anchor>
        </w:drawing>
      </w:r>
    </w:p>
    <w:p w14:paraId="6F7F406D" w14:textId="62E93E88" w:rsidR="001D7FE1" w:rsidRPr="001D7FE1" w:rsidRDefault="009B590E" w:rsidP="00D039FB">
      <w:pPr>
        <w:autoSpaceDE w:val="0"/>
        <w:autoSpaceDN w:val="0"/>
        <w:adjustRightInd w:val="0"/>
        <w:ind w:right="-1"/>
        <w:rPr>
          <w:rFonts w:asciiTheme="minorHAnsi" w:hAnsiTheme="minorHAnsi" w:cstheme="minorHAnsi"/>
          <w:b/>
          <w:bCs/>
          <w:i/>
          <w:iCs/>
          <w:sz w:val="21"/>
          <w:szCs w:val="21"/>
        </w:rPr>
      </w:pPr>
      <w:r>
        <w:rPr>
          <w:rFonts w:asciiTheme="minorHAnsi" w:hAnsiTheme="minorHAnsi" w:cstheme="minorHAnsi"/>
          <w:b/>
          <w:bCs/>
          <w:i/>
          <w:iCs/>
          <w:color w:val="FF0000"/>
          <w:sz w:val="21"/>
          <w:szCs w:val="21"/>
        </w:rPr>
        <w:t xml:space="preserve">MIT LASERPUNKT ODER </w:t>
      </w:r>
      <w:r w:rsidR="00A40630">
        <w:rPr>
          <w:rFonts w:asciiTheme="minorHAnsi" w:hAnsiTheme="minorHAnsi" w:cstheme="minorHAnsi"/>
          <w:b/>
          <w:bCs/>
          <w:i/>
          <w:iCs/>
          <w:color w:val="FF0000"/>
          <w:sz w:val="21"/>
          <w:szCs w:val="21"/>
        </w:rPr>
        <w:t>LASER</w:t>
      </w:r>
      <w:r>
        <w:rPr>
          <w:rFonts w:asciiTheme="minorHAnsi" w:hAnsiTheme="minorHAnsi" w:cstheme="minorHAnsi"/>
          <w:b/>
          <w:bCs/>
          <w:i/>
          <w:iCs/>
          <w:color w:val="FF0000"/>
          <w:sz w:val="21"/>
          <w:szCs w:val="21"/>
        </w:rPr>
        <w:t>LINIE ANS OBJEKT</w:t>
      </w:r>
    </w:p>
    <w:p w14:paraId="7FD78503" w14:textId="44A73685" w:rsidR="001D7FE1" w:rsidRPr="001D7FE1" w:rsidRDefault="009B590E" w:rsidP="00D039FB">
      <w:pPr>
        <w:autoSpaceDE w:val="0"/>
        <w:autoSpaceDN w:val="0"/>
        <w:adjustRightInd w:val="0"/>
        <w:ind w:right="-1"/>
        <w:rPr>
          <w:rFonts w:asciiTheme="minorHAnsi" w:hAnsiTheme="minorHAnsi" w:cstheme="minorHAnsi"/>
          <w:sz w:val="21"/>
          <w:szCs w:val="21"/>
        </w:rPr>
      </w:pPr>
      <w:r>
        <w:rPr>
          <w:rFonts w:asciiTheme="minorHAnsi" w:hAnsiTheme="minorHAnsi" w:cstheme="minorHAnsi"/>
          <w:i/>
          <w:iCs/>
          <w:sz w:val="21"/>
          <w:szCs w:val="21"/>
        </w:rPr>
        <w:t>IPF ELECTRONIC PRÄSENTIERT NEUE LASER-TRIANGULATIONSTASTER</w:t>
      </w:r>
      <w:r w:rsidR="001D7FE1" w:rsidRPr="001D7FE1">
        <w:rPr>
          <w:rFonts w:asciiTheme="minorHAnsi" w:hAnsiTheme="minorHAnsi" w:cstheme="minorHAnsi"/>
          <w:sz w:val="21"/>
          <w:szCs w:val="21"/>
        </w:rPr>
        <w:t xml:space="preserve"> </w:t>
      </w:r>
    </w:p>
    <w:p w14:paraId="0A16C831" w14:textId="77777777" w:rsidR="001D7FE1" w:rsidRDefault="001D7FE1" w:rsidP="003C728F">
      <w:pPr>
        <w:ind w:left="142" w:right="-1"/>
        <w:rPr>
          <w:rFonts w:asciiTheme="minorHAnsi" w:hAnsiTheme="minorHAnsi" w:cstheme="minorHAnsi"/>
          <w:sz w:val="16"/>
          <w:szCs w:val="16"/>
        </w:rPr>
      </w:pPr>
    </w:p>
    <w:p w14:paraId="270ABC45" w14:textId="77777777" w:rsidR="001D7FE1" w:rsidRDefault="001D7FE1" w:rsidP="003C728F">
      <w:pPr>
        <w:autoSpaceDE w:val="0"/>
        <w:autoSpaceDN w:val="0"/>
        <w:adjustRightInd w:val="0"/>
        <w:ind w:left="142" w:right="-1"/>
        <w:rPr>
          <w:rFonts w:asciiTheme="minorHAnsi" w:hAnsiTheme="minorHAnsi" w:cstheme="minorHAnsi"/>
          <w:sz w:val="18"/>
          <w:szCs w:val="18"/>
        </w:rPr>
        <w:sectPr w:rsidR="001D7FE1" w:rsidSect="00242329">
          <w:headerReference w:type="even"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6B0DF255" w14:textId="1FFB9F38" w:rsidR="009B590E" w:rsidRPr="009B590E"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 xml:space="preserve">Zur Hannover Messe stellt ipf electronic mit den PT64 eine neue Reihe von Laser-Triangulationstastern </w:t>
      </w:r>
      <w:r w:rsidR="00832C9A">
        <w:rPr>
          <w:rFonts w:asciiTheme="minorHAnsi" w:hAnsiTheme="minorHAnsi" w:cstheme="minorHAnsi"/>
          <w:sz w:val="18"/>
          <w:szCs w:val="18"/>
        </w:rPr>
        <w:t>(</w:t>
      </w:r>
      <w:r w:rsidRPr="009B590E">
        <w:rPr>
          <w:rFonts w:asciiTheme="minorHAnsi" w:hAnsiTheme="minorHAnsi" w:cstheme="minorHAnsi"/>
          <w:sz w:val="18"/>
          <w:szCs w:val="18"/>
        </w:rPr>
        <w:t xml:space="preserve">Laserklasse </w:t>
      </w:r>
      <w:r w:rsidR="009E249A">
        <w:rPr>
          <w:rFonts w:asciiTheme="minorHAnsi" w:hAnsiTheme="minorHAnsi" w:cstheme="minorHAnsi"/>
          <w:sz w:val="18"/>
          <w:szCs w:val="18"/>
        </w:rPr>
        <w:t>2</w:t>
      </w:r>
      <w:r w:rsidR="00832C9A">
        <w:rPr>
          <w:rFonts w:asciiTheme="minorHAnsi" w:hAnsiTheme="minorHAnsi" w:cstheme="minorHAnsi"/>
          <w:sz w:val="18"/>
          <w:szCs w:val="18"/>
        </w:rPr>
        <w:t>)</w:t>
      </w:r>
      <w:r w:rsidRPr="009B590E">
        <w:rPr>
          <w:rFonts w:asciiTheme="minorHAnsi" w:hAnsiTheme="minorHAnsi" w:cstheme="minorHAnsi"/>
          <w:sz w:val="18"/>
          <w:szCs w:val="18"/>
        </w:rPr>
        <w:t xml:space="preserve"> vor, die sowohl im Hinblick auf das Gerätedesign als auch auf eine hohe Einsatzflexibilität einige Besonderheiten aufweisen. </w:t>
      </w:r>
    </w:p>
    <w:p w14:paraId="3D6C8182" w14:textId="77777777" w:rsidR="0068650C" w:rsidRPr="00C61C60" w:rsidRDefault="0068650C" w:rsidP="00C61C60">
      <w:pPr>
        <w:rPr>
          <w:rFonts w:asciiTheme="minorHAnsi" w:hAnsiTheme="minorHAnsi"/>
          <w:sz w:val="18"/>
          <w:szCs w:val="18"/>
        </w:rPr>
      </w:pPr>
    </w:p>
    <w:p w14:paraId="043C490D" w14:textId="3AC9C661" w:rsidR="009B590E" w:rsidRPr="009B590E" w:rsidRDefault="009B590E" w:rsidP="009B590E">
      <w:pPr>
        <w:rPr>
          <w:rFonts w:asciiTheme="minorHAnsi" w:hAnsiTheme="minorHAnsi" w:cstheme="minorHAnsi"/>
          <w:sz w:val="18"/>
          <w:szCs w:val="18"/>
        </w:rPr>
      </w:pPr>
      <w:r>
        <w:rPr>
          <w:rFonts w:asciiTheme="minorHAnsi" w:hAnsiTheme="minorHAnsi" w:cstheme="minorHAnsi"/>
          <w:sz w:val="18"/>
          <w:szCs w:val="18"/>
        </w:rPr>
        <w:t xml:space="preserve">Wenn es um die nahezu farbunabhängige Erfassung von Objekten bei der Abstandmessung oder Positionierung geht, bieten die </w:t>
      </w:r>
      <w:r w:rsidRPr="009B590E">
        <w:rPr>
          <w:rFonts w:asciiTheme="minorHAnsi" w:hAnsiTheme="minorHAnsi" w:cstheme="minorHAnsi"/>
          <w:sz w:val="18"/>
          <w:szCs w:val="18"/>
        </w:rPr>
        <w:t>PT64 eine äußerst wirtschaftliche Lösung</w:t>
      </w:r>
      <w:r>
        <w:rPr>
          <w:rFonts w:asciiTheme="minorHAnsi" w:hAnsiTheme="minorHAnsi" w:cstheme="minorHAnsi"/>
          <w:sz w:val="18"/>
          <w:szCs w:val="18"/>
        </w:rPr>
        <w:t>.</w:t>
      </w:r>
      <w:r w:rsidRPr="009B590E">
        <w:rPr>
          <w:rFonts w:asciiTheme="minorHAnsi" w:hAnsiTheme="minorHAnsi" w:cstheme="minorHAnsi"/>
          <w:sz w:val="18"/>
          <w:szCs w:val="18"/>
        </w:rPr>
        <w:t xml:space="preserve"> Die kompakten Geräte im robusten Metallgehäuse (IP67) integrieren eine </w:t>
      </w:r>
      <w:proofErr w:type="spellStart"/>
      <w:r w:rsidRPr="009B590E">
        <w:rPr>
          <w:rFonts w:asciiTheme="minorHAnsi" w:hAnsiTheme="minorHAnsi" w:cstheme="minorHAnsi"/>
          <w:sz w:val="18"/>
          <w:szCs w:val="18"/>
        </w:rPr>
        <w:t>Teachtaste</w:t>
      </w:r>
      <w:proofErr w:type="spellEnd"/>
      <w:r w:rsidRPr="009B590E">
        <w:rPr>
          <w:rFonts w:asciiTheme="minorHAnsi" w:hAnsiTheme="minorHAnsi" w:cstheme="minorHAnsi"/>
          <w:sz w:val="18"/>
          <w:szCs w:val="18"/>
        </w:rPr>
        <w:t xml:space="preserve"> zur Bestimmun</w:t>
      </w:r>
      <w:r w:rsidR="009A2285">
        <w:rPr>
          <w:rFonts w:asciiTheme="minorHAnsi" w:hAnsiTheme="minorHAnsi" w:cstheme="minorHAnsi"/>
          <w:sz w:val="18"/>
          <w:szCs w:val="18"/>
        </w:rPr>
        <w:t>g des Messbereichs-Anfangs- und E</w:t>
      </w:r>
      <w:r w:rsidRPr="009B590E">
        <w:rPr>
          <w:rFonts w:asciiTheme="minorHAnsi" w:hAnsiTheme="minorHAnsi" w:cstheme="minorHAnsi"/>
          <w:sz w:val="18"/>
          <w:szCs w:val="18"/>
        </w:rPr>
        <w:t xml:space="preserve">ndpunktes, zwei LED-Statusanzeigen, zwei Digitaleingänge, zwei Analogausgänge (0-10V bis 4-20mA) sowie zusätzlich zwei Digitalausgänge. Ein besonders auffälliges Designmerkmal ist der um 180° drehbare Anschlussstecker </w:t>
      </w:r>
      <w:r w:rsidR="00832C9A">
        <w:rPr>
          <w:rFonts w:asciiTheme="minorHAnsi" w:hAnsiTheme="minorHAnsi" w:cstheme="minorHAnsi"/>
          <w:sz w:val="18"/>
          <w:szCs w:val="18"/>
        </w:rPr>
        <w:t>des PT64</w:t>
      </w:r>
      <w:r w:rsidRPr="009B590E">
        <w:rPr>
          <w:rFonts w:asciiTheme="minorHAnsi" w:hAnsiTheme="minorHAnsi" w:cstheme="minorHAnsi"/>
          <w:sz w:val="18"/>
          <w:szCs w:val="18"/>
        </w:rPr>
        <w:t xml:space="preserve">, der die Installation </w:t>
      </w:r>
      <w:r w:rsidR="00832C9A">
        <w:rPr>
          <w:rFonts w:asciiTheme="minorHAnsi" w:hAnsiTheme="minorHAnsi" w:cstheme="minorHAnsi"/>
          <w:sz w:val="18"/>
          <w:szCs w:val="18"/>
        </w:rPr>
        <w:t>des Tasters</w:t>
      </w:r>
      <w:r w:rsidRPr="009B590E">
        <w:rPr>
          <w:rFonts w:asciiTheme="minorHAnsi" w:hAnsiTheme="minorHAnsi" w:cstheme="minorHAnsi"/>
          <w:sz w:val="18"/>
          <w:szCs w:val="18"/>
        </w:rPr>
        <w:t xml:space="preserve"> i</w:t>
      </w:r>
      <w:r w:rsidR="009933E8" w:rsidRPr="009933E8">
        <w:rPr>
          <w:noProof/>
        </w:rPr>
        <w:t xml:space="preserve"> </w:t>
      </w:r>
      <w:r w:rsidRPr="009B590E">
        <w:rPr>
          <w:rFonts w:asciiTheme="minorHAnsi" w:hAnsiTheme="minorHAnsi" w:cstheme="minorHAnsi"/>
          <w:sz w:val="18"/>
          <w:szCs w:val="18"/>
        </w:rPr>
        <w:t>n nahezu jeder Einbaulage ermöglicht.</w:t>
      </w:r>
    </w:p>
    <w:p w14:paraId="17CB2834" w14:textId="71661920" w:rsidR="009B590E" w:rsidRPr="009B590E"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Bereits bei Auslieferung stellen die Neuheiten von ipf electronic eine Vielzahl an Gerätegrundfunktionen für eine leichte Inbetriebnahme bereit. So liefern alle PT64 schon ab Werk ein Abstandssignal bezogen auf den gesamten Messbereich des jeweiligen Gerätetyps, wobei der kleins</w:t>
      </w:r>
      <w:r>
        <w:rPr>
          <w:rFonts w:asciiTheme="minorHAnsi" w:hAnsiTheme="minorHAnsi" w:cstheme="minorHAnsi"/>
          <w:sz w:val="18"/>
          <w:szCs w:val="18"/>
        </w:rPr>
        <w:t>te</w:t>
      </w:r>
      <w:r w:rsidRPr="009B590E">
        <w:rPr>
          <w:rFonts w:asciiTheme="minorHAnsi" w:hAnsiTheme="minorHAnsi" w:cstheme="minorHAnsi"/>
          <w:sz w:val="18"/>
          <w:szCs w:val="18"/>
        </w:rPr>
        <w:t xml:space="preserve"> Messbereich 21mm bis 45mm beträgt und der größte Messbereich von 150mm bis 1.000mm reicht. Je nach Gerätetyp und damit Messbereich erreichen die Taster außerdem Auflösungen von 6µm bis 250µm.</w:t>
      </w:r>
    </w:p>
    <w:p w14:paraId="2B2982D4" w14:textId="77777777" w:rsidR="003F23E5" w:rsidRPr="009B590E" w:rsidRDefault="003F23E5" w:rsidP="009B590E">
      <w:pPr>
        <w:ind w:right="139"/>
        <w:rPr>
          <w:rFonts w:asciiTheme="minorHAnsi" w:hAnsiTheme="minorHAnsi" w:cstheme="minorHAnsi"/>
          <w:sz w:val="18"/>
          <w:szCs w:val="18"/>
        </w:rPr>
      </w:pPr>
    </w:p>
    <w:p w14:paraId="0EB3DFAF" w14:textId="397636EE" w:rsidR="009B590E" w:rsidRPr="009B590E" w:rsidRDefault="009B590E" w:rsidP="009B590E">
      <w:pPr>
        <w:rPr>
          <w:rFonts w:asciiTheme="minorHAnsi" w:hAnsiTheme="minorHAnsi" w:cstheme="minorHAnsi"/>
          <w:sz w:val="18"/>
          <w:szCs w:val="18"/>
        </w:rPr>
      </w:pPr>
      <w:r w:rsidRPr="009B590E">
        <w:rPr>
          <w:rFonts w:asciiTheme="minorHAnsi" w:hAnsiTheme="minorHAnsi" w:cstheme="minorHAnsi"/>
          <w:b/>
          <w:sz w:val="18"/>
          <w:szCs w:val="18"/>
        </w:rPr>
        <w:t>Zwei Versionen mit Laserpunkt oder Laserlinie</w:t>
      </w:r>
      <w:r>
        <w:rPr>
          <w:rFonts w:asciiTheme="minorHAnsi" w:hAnsiTheme="minorHAnsi" w:cstheme="minorHAnsi"/>
          <w:sz w:val="18"/>
          <w:szCs w:val="18"/>
        </w:rPr>
        <w:br/>
      </w:r>
      <w:r w:rsidRPr="009B590E">
        <w:rPr>
          <w:rFonts w:asciiTheme="minorHAnsi" w:hAnsiTheme="minorHAnsi" w:cstheme="minorHAnsi"/>
          <w:sz w:val="18"/>
          <w:szCs w:val="18"/>
        </w:rPr>
        <w:t xml:space="preserve">Bei allen PT64 hat der Anwender die Wahl zwischen zwei Versionen, eine mit Laserpunkt und eine mit Laserlinie, die sich lediglich hinsichtlich der Sendeoptik unterscheiden. </w:t>
      </w:r>
    </w:p>
    <w:p w14:paraId="2598F9F1" w14:textId="4EB80500" w:rsidR="009B590E" w:rsidRPr="009B590E"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 xml:space="preserve">Die PT64 mit </w:t>
      </w:r>
      <w:r w:rsidR="0017615C">
        <w:rPr>
          <w:rFonts w:asciiTheme="minorHAnsi" w:hAnsiTheme="minorHAnsi" w:cstheme="minorHAnsi"/>
          <w:sz w:val="18"/>
          <w:szCs w:val="18"/>
        </w:rPr>
        <w:t>punktförmiger Laserstrahlauslegung</w:t>
      </w:r>
      <w:r w:rsidRPr="009B590E">
        <w:rPr>
          <w:rFonts w:asciiTheme="minorHAnsi" w:hAnsiTheme="minorHAnsi" w:cstheme="minorHAnsi"/>
          <w:sz w:val="18"/>
          <w:szCs w:val="18"/>
        </w:rPr>
        <w:t xml:space="preserve"> ermöglichen äußerst exakte, punktgenaue Messungen und eignen sich daher z. B. zur Abstandsmessung und Positionierung von sehr kleinen Objekten oder für sehr präzise Messungen an spezifischen Positionen von Bauteilen mit komplexen Geometrien. Müssen hingegen raue bzw. inhomogene Objektoberflächen abgefragt werden, empfehlen sich die PT64</w:t>
      </w:r>
      <w:r w:rsidR="00DB0ED3">
        <w:rPr>
          <w:rFonts w:asciiTheme="minorHAnsi" w:hAnsiTheme="minorHAnsi" w:cstheme="minorHAnsi"/>
          <w:sz w:val="18"/>
          <w:szCs w:val="18"/>
        </w:rPr>
        <w:t>,</w:t>
      </w:r>
      <w:r w:rsidRPr="009B590E">
        <w:rPr>
          <w:rFonts w:asciiTheme="minorHAnsi" w:hAnsiTheme="minorHAnsi" w:cstheme="minorHAnsi"/>
          <w:sz w:val="18"/>
          <w:szCs w:val="18"/>
        </w:rPr>
        <w:t xml:space="preserve"> </w:t>
      </w:r>
      <w:r w:rsidR="0098361F">
        <w:rPr>
          <w:rFonts w:asciiTheme="minorHAnsi" w:hAnsiTheme="minorHAnsi" w:cstheme="minorHAnsi"/>
          <w:sz w:val="18"/>
          <w:szCs w:val="18"/>
        </w:rPr>
        <w:t xml:space="preserve">die eine </w:t>
      </w:r>
      <w:r w:rsidRPr="009B590E">
        <w:rPr>
          <w:rFonts w:asciiTheme="minorHAnsi" w:hAnsiTheme="minorHAnsi" w:cstheme="minorHAnsi"/>
          <w:sz w:val="18"/>
          <w:szCs w:val="18"/>
        </w:rPr>
        <w:t xml:space="preserve">Laserlinie </w:t>
      </w:r>
      <w:r w:rsidR="0098361F">
        <w:rPr>
          <w:rFonts w:asciiTheme="minorHAnsi" w:hAnsiTheme="minorHAnsi" w:cstheme="minorHAnsi"/>
          <w:sz w:val="18"/>
          <w:szCs w:val="18"/>
        </w:rPr>
        <w:t>erzeugen</w:t>
      </w:r>
      <w:r w:rsidRPr="009B590E">
        <w:rPr>
          <w:rFonts w:asciiTheme="minorHAnsi" w:hAnsiTheme="minorHAnsi" w:cstheme="minorHAnsi"/>
          <w:sz w:val="18"/>
          <w:szCs w:val="18"/>
        </w:rPr>
        <w:t xml:space="preserve">. Trifft ein linienförmiger Laserstrahl auf solche Oberflächen, wird ein großer </w:t>
      </w:r>
      <w:r w:rsidR="0098361F">
        <w:rPr>
          <w:rFonts w:asciiTheme="minorHAnsi" w:hAnsiTheme="minorHAnsi" w:cstheme="minorHAnsi"/>
          <w:sz w:val="18"/>
          <w:szCs w:val="18"/>
        </w:rPr>
        <w:t>Oberflächenanteil</w:t>
      </w:r>
      <w:r w:rsidRPr="009B590E">
        <w:rPr>
          <w:rFonts w:asciiTheme="minorHAnsi" w:hAnsiTheme="minorHAnsi" w:cstheme="minorHAnsi"/>
          <w:sz w:val="18"/>
          <w:szCs w:val="18"/>
        </w:rPr>
        <w:t xml:space="preserve"> vom Strahl erfasst, wodurch sich die Reflektion des Lichtes in Richtung Sensor und somit das Empfangssignal des Tasters entsprechend verbessert. Die Geräteversionen mit Laserlinie sind somit bspw. für Messungen an gefrästen bzw. geschruppten Metallteilen, Gussteilen oder Metalldrahtlagen auf Spulenkörpern besonders geeignet.</w:t>
      </w:r>
    </w:p>
    <w:p w14:paraId="0A84F3C8" w14:textId="77777777" w:rsidR="00FE7F28" w:rsidRPr="009B590E" w:rsidRDefault="00FE7F28" w:rsidP="009B590E">
      <w:pPr>
        <w:pStyle w:val="Text"/>
        <w:rPr>
          <w:rFonts w:asciiTheme="minorHAnsi" w:hAnsiTheme="minorHAnsi" w:cstheme="minorHAnsi"/>
          <w:sz w:val="18"/>
          <w:szCs w:val="18"/>
        </w:rPr>
      </w:pPr>
    </w:p>
    <w:p w14:paraId="543F8C8B" w14:textId="77777777" w:rsidR="00DB0ED3" w:rsidRDefault="009B590E" w:rsidP="009B590E">
      <w:pPr>
        <w:rPr>
          <w:rFonts w:asciiTheme="minorHAnsi" w:hAnsiTheme="minorHAnsi" w:cstheme="minorHAnsi"/>
          <w:sz w:val="18"/>
          <w:szCs w:val="18"/>
        </w:rPr>
      </w:pPr>
      <w:r w:rsidRPr="009B590E">
        <w:rPr>
          <w:rFonts w:asciiTheme="minorHAnsi" w:hAnsiTheme="minorHAnsi" w:cstheme="minorHAnsi"/>
          <w:b/>
          <w:sz w:val="18"/>
          <w:szCs w:val="18"/>
        </w:rPr>
        <w:t>Mehr Möglichkeiten durch kostenlose Software</w:t>
      </w:r>
      <w:r>
        <w:rPr>
          <w:rFonts w:asciiTheme="minorHAnsi" w:hAnsiTheme="minorHAnsi" w:cstheme="minorHAnsi"/>
          <w:sz w:val="18"/>
          <w:szCs w:val="18"/>
        </w:rPr>
        <w:br/>
      </w:r>
      <w:r w:rsidRPr="009B590E">
        <w:rPr>
          <w:rFonts w:asciiTheme="minorHAnsi" w:hAnsiTheme="minorHAnsi" w:cstheme="minorHAnsi"/>
          <w:sz w:val="18"/>
          <w:szCs w:val="18"/>
        </w:rPr>
        <w:t xml:space="preserve">Ergänzend zu den Laser-Triangulationstastern bietet ipf electronic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tblGrid>
      <w:tr w:rsidR="00DB0ED3" w14:paraId="0DEBB4C0" w14:textId="77777777" w:rsidTr="00852E27">
        <w:trPr>
          <w:trHeight w:val="3471"/>
        </w:trPr>
        <w:tc>
          <w:tcPr>
            <w:tcW w:w="4697" w:type="dxa"/>
          </w:tcPr>
          <w:p w14:paraId="58068A12" w14:textId="52282751" w:rsidR="00DB0ED3" w:rsidRDefault="00C01AA3" w:rsidP="001E501F">
            <w:pPr>
              <w:ind w:right="139"/>
              <w:jc w:val="center"/>
              <w:rPr>
                <w:rFonts w:asciiTheme="minorHAnsi" w:hAnsiTheme="minorHAnsi"/>
                <w:sz w:val="18"/>
                <w:szCs w:val="18"/>
              </w:rPr>
            </w:pPr>
            <w:r>
              <w:rPr>
                <w:rFonts w:asciiTheme="minorHAnsi" w:hAnsiTheme="minorHAnsi"/>
                <w:noProof/>
                <w:sz w:val="18"/>
                <w:szCs w:val="18"/>
              </w:rPr>
              <w:drawing>
                <wp:inline distT="0" distB="0" distL="0" distR="0" wp14:anchorId="51D86760" wp14:editId="225E82BB">
                  <wp:extent cx="2713689" cy="2350293"/>
                  <wp:effectExtent l="12700" t="12700" r="17145" b="1206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PT64_Layout.jpg"/>
                          <pic:cNvPicPr/>
                        </pic:nvPicPr>
                        <pic:blipFill>
                          <a:blip r:embed="rId14"/>
                          <a:stretch>
                            <a:fillRect/>
                          </a:stretch>
                        </pic:blipFill>
                        <pic:spPr>
                          <a:xfrm>
                            <a:off x="0" y="0"/>
                            <a:ext cx="2746951" cy="2379101"/>
                          </a:xfrm>
                          <a:prstGeom prst="rect">
                            <a:avLst/>
                          </a:prstGeom>
                          <a:ln>
                            <a:solidFill>
                              <a:schemeClr val="tx1"/>
                            </a:solidFill>
                          </a:ln>
                        </pic:spPr>
                      </pic:pic>
                    </a:graphicData>
                  </a:graphic>
                </wp:inline>
              </w:drawing>
            </w:r>
          </w:p>
        </w:tc>
      </w:tr>
      <w:tr w:rsidR="00DB0ED3" w14:paraId="605E3CBD" w14:textId="77777777" w:rsidTr="00852E27">
        <w:trPr>
          <w:trHeight w:val="601"/>
        </w:trPr>
        <w:tc>
          <w:tcPr>
            <w:tcW w:w="4697" w:type="dxa"/>
          </w:tcPr>
          <w:p w14:paraId="2681E5EB" w14:textId="50D6080A" w:rsidR="00DB0ED3" w:rsidRDefault="00DB0ED3" w:rsidP="00322F34">
            <w:pPr>
              <w:ind w:left="284" w:right="139"/>
              <w:rPr>
                <w:rFonts w:asciiTheme="minorHAnsi" w:hAnsiTheme="minorHAnsi"/>
                <w:sz w:val="18"/>
                <w:szCs w:val="18"/>
              </w:rPr>
            </w:pPr>
            <w:r>
              <w:rPr>
                <w:rFonts w:asciiTheme="minorHAnsi" w:hAnsiTheme="minorHAnsi" w:cstheme="minorHAnsi"/>
                <w:sz w:val="18"/>
                <w:szCs w:val="18"/>
              </w:rPr>
              <w:t xml:space="preserve">Bildunterschrift </w:t>
            </w:r>
            <w:r w:rsidR="00322F34">
              <w:rPr>
                <w:rFonts w:asciiTheme="minorHAnsi" w:hAnsiTheme="minorHAnsi" w:cstheme="minorHAnsi"/>
                <w:sz w:val="18"/>
                <w:szCs w:val="18"/>
              </w:rPr>
              <w:t>ipf</w:t>
            </w:r>
            <w:r>
              <w:rPr>
                <w:rFonts w:asciiTheme="minorHAnsi" w:hAnsiTheme="minorHAnsi" w:cstheme="minorHAnsi"/>
                <w:sz w:val="18"/>
                <w:szCs w:val="18"/>
              </w:rPr>
              <w:t>_PT64.jpg: Hohe Flexibilität im Einsatz versprechen die neue Laser-Triangulationstaster der Reihe PT64 von ipf electronic.</w:t>
            </w:r>
          </w:p>
        </w:tc>
      </w:tr>
    </w:tbl>
    <w:p w14:paraId="21C1947C" w14:textId="77777777" w:rsidR="00DB0ED3" w:rsidRDefault="00DB0ED3" w:rsidP="009B590E">
      <w:pPr>
        <w:rPr>
          <w:rFonts w:asciiTheme="minorHAnsi" w:hAnsiTheme="minorHAnsi" w:cstheme="minorHAnsi"/>
          <w:sz w:val="18"/>
          <w:szCs w:val="18"/>
        </w:rPr>
      </w:pPr>
    </w:p>
    <w:p w14:paraId="1E9B5A0C" w14:textId="1A9002A1" w:rsidR="009B590E"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 xml:space="preserve">eine kostenfreie Software an, die das potenzielle Einsatzspektrum der Neuheiten in der Praxis nochmals deutlich erweitert. </w:t>
      </w:r>
    </w:p>
    <w:p w14:paraId="35946C11" w14:textId="057DD7DB" w:rsidR="00D928A2"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 xml:space="preserve">So lässt sich mithilfe der Software u.a. das auf das Empfangselement eines Tasters auftreffende </w:t>
      </w:r>
      <w:proofErr w:type="spellStart"/>
      <w:r w:rsidRPr="009B590E">
        <w:rPr>
          <w:rFonts w:asciiTheme="minorHAnsi" w:hAnsiTheme="minorHAnsi" w:cstheme="minorHAnsi"/>
          <w:sz w:val="18"/>
          <w:szCs w:val="18"/>
        </w:rPr>
        <w:t>Reflektionssignal</w:t>
      </w:r>
      <w:proofErr w:type="spellEnd"/>
      <w:r w:rsidRPr="009B590E">
        <w:rPr>
          <w:rFonts w:asciiTheme="minorHAnsi" w:hAnsiTheme="minorHAnsi" w:cstheme="minorHAnsi"/>
          <w:sz w:val="18"/>
          <w:szCs w:val="18"/>
        </w:rPr>
        <w:t xml:space="preserve"> einer Oberfläche visualisieren und damit die Signalqualität eines PT64 bei der Distanzmessung oder Positionierung exakter beurteilen. </w:t>
      </w:r>
    </w:p>
    <w:p w14:paraId="725EC180" w14:textId="77777777" w:rsidR="00D928A2"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 xml:space="preserve">Soll bei der Messwerterfassung und -auswertung genauer bestimmt werden, was passiert, können die beiden Digitaleingänge des Tasters mit einer Reihe an bereits in der Software hinterlegen Funktionen sehr anwendungsorientiert konfiguriert werden. </w:t>
      </w:r>
    </w:p>
    <w:p w14:paraId="2A1961DB" w14:textId="785CD8DC" w:rsidR="009B590E" w:rsidRPr="009B590E"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 xml:space="preserve">Ebenso </w:t>
      </w:r>
      <w:r w:rsidR="00832C9A">
        <w:rPr>
          <w:rFonts w:asciiTheme="minorHAnsi" w:hAnsiTheme="minorHAnsi" w:cstheme="minorHAnsi"/>
          <w:sz w:val="18"/>
          <w:szCs w:val="18"/>
        </w:rPr>
        <w:t xml:space="preserve">sind </w:t>
      </w:r>
      <w:r w:rsidRPr="009B590E">
        <w:rPr>
          <w:rFonts w:asciiTheme="minorHAnsi" w:hAnsiTheme="minorHAnsi" w:cstheme="minorHAnsi"/>
          <w:sz w:val="18"/>
          <w:szCs w:val="18"/>
        </w:rPr>
        <w:t>die beiden Analog- und Digitalausgänge des Tasters anhand der Software für spezifische Messaufgaben konfigurier</w:t>
      </w:r>
      <w:r w:rsidR="00832C9A">
        <w:rPr>
          <w:rFonts w:asciiTheme="minorHAnsi" w:hAnsiTheme="minorHAnsi" w:cstheme="minorHAnsi"/>
          <w:sz w:val="18"/>
          <w:szCs w:val="18"/>
        </w:rPr>
        <w:t>bar</w:t>
      </w:r>
      <w:r w:rsidRPr="009B590E">
        <w:rPr>
          <w:rFonts w:asciiTheme="minorHAnsi" w:hAnsiTheme="minorHAnsi" w:cstheme="minorHAnsi"/>
          <w:sz w:val="18"/>
          <w:szCs w:val="18"/>
        </w:rPr>
        <w:t xml:space="preserve">. Beispiele für die Schaltausgänge sind die Überwachung eines Grenzwertes respektive Schaltpunktes auf Über- bzw. Unterschreiten oder aber eine Grenzbereichskontrolle, etwa die Kontrolle einer Bauteilhöhe innerhalb eines zuvor definierten Toleranzbandes. </w:t>
      </w:r>
      <w:r w:rsidR="00DB0ED3">
        <w:rPr>
          <w:rFonts w:asciiTheme="minorHAnsi" w:hAnsiTheme="minorHAnsi" w:cstheme="minorHAnsi"/>
          <w:sz w:val="18"/>
          <w:szCs w:val="18"/>
        </w:rPr>
        <w:br/>
      </w:r>
      <w:r w:rsidRPr="009B590E">
        <w:rPr>
          <w:rFonts w:asciiTheme="minorHAnsi" w:hAnsiTheme="minorHAnsi" w:cstheme="minorHAnsi"/>
          <w:sz w:val="18"/>
          <w:szCs w:val="18"/>
        </w:rPr>
        <w:t>Über die Analogausgänge lassen sich mithilfe der Software wiederum konkrete Endwerte für die Messbereichsgrenzen i</w:t>
      </w:r>
      <w:r w:rsidR="00832C9A">
        <w:rPr>
          <w:rFonts w:asciiTheme="minorHAnsi" w:hAnsiTheme="minorHAnsi" w:cstheme="minorHAnsi"/>
          <w:sz w:val="18"/>
          <w:szCs w:val="18"/>
        </w:rPr>
        <w:t>m</w:t>
      </w:r>
      <w:r w:rsidRPr="009B590E">
        <w:rPr>
          <w:rFonts w:asciiTheme="minorHAnsi" w:hAnsiTheme="minorHAnsi" w:cstheme="minorHAnsi"/>
          <w:sz w:val="18"/>
          <w:szCs w:val="18"/>
        </w:rPr>
        <w:t xml:space="preserve"> Taster hinterlegen. Eine Besonderheit der PT64 ist in diesem Zusammenhang die sogenannte Schleppzeigerfunktion, bei der die Analogausgänge den höchsten und niedrigsten gemessenen Abstandswert über einen Messzyklus ausgeben. Durch die Ermittlung </w:t>
      </w:r>
      <w:r w:rsidR="0098361F">
        <w:rPr>
          <w:rFonts w:asciiTheme="minorHAnsi" w:hAnsiTheme="minorHAnsi" w:cstheme="minorHAnsi"/>
          <w:sz w:val="18"/>
          <w:szCs w:val="18"/>
        </w:rPr>
        <w:t>der</w:t>
      </w:r>
      <w:r w:rsidRPr="009B590E">
        <w:rPr>
          <w:rFonts w:asciiTheme="minorHAnsi" w:hAnsiTheme="minorHAnsi" w:cstheme="minorHAnsi"/>
          <w:sz w:val="18"/>
          <w:szCs w:val="18"/>
        </w:rPr>
        <w:t xml:space="preserve"> Differenz aus beiden </w:t>
      </w:r>
      <w:r w:rsidR="0098361F">
        <w:rPr>
          <w:rFonts w:asciiTheme="minorHAnsi" w:hAnsiTheme="minorHAnsi" w:cstheme="minorHAnsi"/>
          <w:sz w:val="18"/>
          <w:szCs w:val="18"/>
        </w:rPr>
        <w:t>Extremwerten</w:t>
      </w:r>
      <w:r w:rsidRPr="009B590E">
        <w:rPr>
          <w:rFonts w:asciiTheme="minorHAnsi" w:hAnsiTheme="minorHAnsi" w:cstheme="minorHAnsi"/>
          <w:sz w:val="18"/>
          <w:szCs w:val="18"/>
        </w:rPr>
        <w:t xml:space="preserve"> erhält der Anwender bspw. einen Grenzwert, der überwacht werden soll. </w:t>
      </w:r>
      <w:r>
        <w:rPr>
          <w:rFonts w:asciiTheme="minorHAnsi" w:hAnsiTheme="minorHAnsi" w:cstheme="minorHAnsi"/>
          <w:sz w:val="18"/>
          <w:szCs w:val="18"/>
        </w:rPr>
        <w:br/>
      </w:r>
    </w:p>
    <w:p w14:paraId="06E475A3" w14:textId="73F5F75B" w:rsidR="00DB0ED3" w:rsidRDefault="009B590E" w:rsidP="009B590E">
      <w:pPr>
        <w:rPr>
          <w:rFonts w:asciiTheme="minorHAnsi" w:hAnsiTheme="minorHAnsi" w:cstheme="minorHAnsi"/>
          <w:sz w:val="18"/>
          <w:szCs w:val="18"/>
        </w:rPr>
      </w:pPr>
      <w:r w:rsidRPr="009B590E">
        <w:rPr>
          <w:rFonts w:asciiTheme="minorHAnsi" w:hAnsiTheme="minorHAnsi" w:cstheme="minorHAnsi"/>
          <w:sz w:val="18"/>
          <w:szCs w:val="18"/>
        </w:rPr>
        <w:lastRenderedPageBreak/>
        <w:t xml:space="preserve">Last, but not least ermöglicht es die kostenfreie Software, funktionsbezogene Parameter eines PT64 auszulesen und auf einen PC </w:t>
      </w:r>
      <w:r w:rsidR="00DB0ED3">
        <w:rPr>
          <w:rFonts w:asciiTheme="minorHAnsi" w:hAnsiTheme="minorHAnsi" w:cstheme="minorHAnsi"/>
          <w:sz w:val="18"/>
          <w:szCs w:val="18"/>
        </w:rPr>
        <w:br/>
      </w:r>
      <w:r w:rsidRPr="009B590E">
        <w:rPr>
          <w:rFonts w:asciiTheme="minorHAnsi" w:hAnsiTheme="minorHAnsi" w:cstheme="minorHAnsi"/>
          <w:sz w:val="18"/>
          <w:szCs w:val="18"/>
        </w:rPr>
        <w:t xml:space="preserve">oder externen Datenträger zu speichern. </w:t>
      </w:r>
      <w:r w:rsidR="007911C1">
        <w:rPr>
          <w:rFonts w:asciiTheme="minorHAnsi" w:hAnsiTheme="minorHAnsi" w:cstheme="minorHAnsi"/>
          <w:sz w:val="18"/>
          <w:szCs w:val="18"/>
        </w:rPr>
        <w:t xml:space="preserve">Alle relevanten Parameter sind somit stets reproduzierbar und stehen jederzeit zur Verfügung. </w:t>
      </w:r>
    </w:p>
    <w:p w14:paraId="2ACBDF68" w14:textId="3AC67AFB" w:rsidR="009B590E" w:rsidRPr="009B590E" w:rsidRDefault="009B590E" w:rsidP="009B590E">
      <w:pPr>
        <w:rPr>
          <w:rFonts w:asciiTheme="minorHAnsi" w:hAnsiTheme="minorHAnsi" w:cstheme="minorHAnsi"/>
          <w:sz w:val="18"/>
          <w:szCs w:val="18"/>
        </w:rPr>
      </w:pPr>
      <w:r w:rsidRPr="009B590E">
        <w:rPr>
          <w:rFonts w:asciiTheme="minorHAnsi" w:hAnsiTheme="minorHAnsi" w:cstheme="minorHAnsi"/>
          <w:sz w:val="18"/>
          <w:szCs w:val="18"/>
        </w:rPr>
        <w:t xml:space="preserve">Muss ein Taster einmal ausgetauscht werden, können diese Parameter dann einfach via Software erneut auf das Gerät übertragen </w:t>
      </w:r>
    </w:p>
    <w:p w14:paraId="1F536DAD" w14:textId="413E1F80" w:rsidR="007911C1" w:rsidRPr="007911C1" w:rsidRDefault="00DB0ED3" w:rsidP="007911C1">
      <w:pPr>
        <w:rPr>
          <w:rFonts w:asciiTheme="minorHAnsi" w:hAnsiTheme="minorHAnsi" w:cstheme="minorHAnsi"/>
          <w:sz w:val="18"/>
          <w:szCs w:val="18"/>
        </w:rPr>
      </w:pPr>
      <w:r w:rsidRPr="009B590E">
        <w:rPr>
          <w:rFonts w:asciiTheme="minorHAnsi" w:hAnsiTheme="minorHAnsi" w:cstheme="minorHAnsi"/>
          <w:sz w:val="18"/>
          <w:szCs w:val="18"/>
        </w:rPr>
        <w:t>werden, wodurch eine aufwendige Neuparametrierung entfällt.</w:t>
      </w:r>
      <w:r>
        <w:rPr>
          <w:rFonts w:asciiTheme="minorHAnsi" w:hAnsiTheme="minorHAnsi" w:cstheme="minorHAnsi"/>
          <w:sz w:val="18"/>
          <w:szCs w:val="18"/>
        </w:rPr>
        <w:br/>
      </w:r>
      <w:r w:rsidR="007911C1" w:rsidRPr="007911C1">
        <w:rPr>
          <w:rFonts w:asciiTheme="minorHAnsi" w:hAnsiTheme="minorHAnsi" w:cstheme="minorHAnsi"/>
          <w:sz w:val="18"/>
          <w:szCs w:val="18"/>
        </w:rPr>
        <w:t>Die PT64 lösen die bisherigen Lasertaster der Typenreihen PT6</w:t>
      </w:r>
      <w:r w:rsidR="0017615C">
        <w:rPr>
          <w:rFonts w:asciiTheme="minorHAnsi" w:hAnsiTheme="minorHAnsi" w:cstheme="minorHAnsi"/>
          <w:sz w:val="18"/>
          <w:szCs w:val="18"/>
        </w:rPr>
        <w:t>5</w:t>
      </w:r>
      <w:r w:rsidR="007911C1" w:rsidRPr="007911C1">
        <w:rPr>
          <w:rFonts w:asciiTheme="minorHAnsi" w:hAnsiTheme="minorHAnsi" w:cstheme="minorHAnsi"/>
          <w:sz w:val="18"/>
          <w:szCs w:val="18"/>
        </w:rPr>
        <w:t xml:space="preserve"> und PT66 von ipf electronic ab. Mit der neuen Reihe erhalten Anwender </w:t>
      </w:r>
      <w:r w:rsidR="00832C9A">
        <w:rPr>
          <w:rFonts w:asciiTheme="minorHAnsi" w:hAnsiTheme="minorHAnsi" w:cstheme="minorHAnsi"/>
          <w:sz w:val="18"/>
          <w:szCs w:val="18"/>
        </w:rPr>
        <w:t xml:space="preserve">jedoch gleich </w:t>
      </w:r>
      <w:r w:rsidR="007911C1" w:rsidRPr="007911C1">
        <w:rPr>
          <w:rFonts w:asciiTheme="minorHAnsi" w:hAnsiTheme="minorHAnsi" w:cstheme="minorHAnsi"/>
          <w:sz w:val="18"/>
          <w:szCs w:val="18"/>
        </w:rPr>
        <w:t xml:space="preserve">drei Geräte in einer einzigen robusten Industrielösung: einen analogen Sensor, einen schaltenden Sensor und einen Kontrasttaster. </w:t>
      </w:r>
    </w:p>
    <w:p w14:paraId="4613C9BC" w14:textId="77777777" w:rsidR="00031CE6" w:rsidRDefault="00031CE6" w:rsidP="0068650C">
      <w:pPr>
        <w:rPr>
          <w:rFonts w:asciiTheme="minorHAnsi" w:hAnsiTheme="minorHAnsi"/>
          <w:sz w:val="18"/>
          <w:szCs w:val="18"/>
        </w:rPr>
      </w:pPr>
    </w:p>
    <w:p w14:paraId="7AE9E916" w14:textId="77777777" w:rsidR="00B17EDA" w:rsidRDefault="00B17EDA" w:rsidP="00B17EDA">
      <w:pPr>
        <w:ind w:right="-1"/>
        <w:rPr>
          <w:rFonts w:asciiTheme="minorHAnsi" w:hAnsiTheme="minorHAnsi" w:cstheme="minorHAnsi"/>
          <w:sz w:val="18"/>
          <w:szCs w:val="18"/>
        </w:rPr>
        <w:sectPr w:rsidR="00B17EDA" w:rsidSect="009B590E">
          <w:type w:val="continuous"/>
          <w:pgSz w:w="11907" w:h="16840" w:code="9"/>
          <w:pgMar w:top="1134" w:right="851" w:bottom="1134" w:left="851" w:header="0" w:footer="567" w:gutter="0"/>
          <w:cols w:num="2" w:space="265"/>
        </w:sectPr>
      </w:pPr>
    </w:p>
    <w:p w14:paraId="3F5D6EF6" w14:textId="77777777" w:rsidR="00242329" w:rsidRDefault="00242329" w:rsidP="00242329">
      <w:pPr>
        <w:ind w:right="-1"/>
        <w:rPr>
          <w:rFonts w:asciiTheme="minorHAnsi" w:hAnsiTheme="minorHAnsi" w:cstheme="minorHAnsi"/>
          <w:sz w:val="16"/>
          <w:szCs w:val="16"/>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14:paraId="287B2BF7" w14:textId="77777777" w:rsidTr="003C728F">
        <w:trPr>
          <w:cantSplit/>
        </w:trPr>
        <w:tc>
          <w:tcPr>
            <w:tcW w:w="10485" w:type="dxa"/>
            <w:gridSpan w:val="3"/>
          </w:tcPr>
          <w:p w14:paraId="7E76A3E9" w14:textId="77777777" w:rsidR="001D7FE1" w:rsidRPr="001D7FE1" w:rsidRDefault="009B1A0D" w:rsidP="003C728F">
            <w:pPr>
              <w:keepNext/>
              <w:keepLines/>
              <w:tabs>
                <w:tab w:val="left" w:pos="1560"/>
                <w:tab w:val="left" w:pos="4678"/>
              </w:tabs>
              <w:ind w:left="142" w:right="-1"/>
              <w:rPr>
                <w:rFonts w:asciiTheme="minorHAnsi" w:hAnsiTheme="minorHAnsi" w:cstheme="minorHAnsi"/>
                <w:b/>
                <w:i/>
                <w:color w:val="FF0000"/>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2E316B19" wp14:editId="38E67021">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394096B"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" strokecolor="red" strokeweight=".5pt">
                      <v:stroke joinstyle="miter"/>
                    </v:line>
                  </w:pict>
                </mc:Fallback>
              </mc:AlternateContent>
            </w:r>
          </w:p>
        </w:tc>
      </w:tr>
      <w:tr w:rsidR="003C728F" w14:paraId="3C837314" w14:textId="77777777" w:rsidTr="003C728F">
        <w:trPr>
          <w:cantSplit/>
        </w:trPr>
        <w:tc>
          <w:tcPr>
            <w:tcW w:w="2264" w:type="dxa"/>
          </w:tcPr>
          <w:p w14:paraId="18526233"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KONTAKT</w:t>
            </w:r>
          </w:p>
        </w:tc>
        <w:tc>
          <w:tcPr>
            <w:tcW w:w="2976" w:type="dxa"/>
          </w:tcPr>
          <w:p w14:paraId="2B8DEC3C" w14:textId="77777777" w:rsidR="001D7FE1" w:rsidRDefault="001D7FE1"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i/>
                <w:color w:val="FF0000"/>
              </w:rPr>
              <w:t>PRESSEKONTAKT</w:t>
            </w:r>
          </w:p>
        </w:tc>
        <w:tc>
          <w:tcPr>
            <w:tcW w:w="5245" w:type="dxa"/>
          </w:tcPr>
          <w:p w14:paraId="7EAC8BFD" w14:textId="77777777" w:rsidR="001D7FE1" w:rsidRPr="001D7FE1" w:rsidRDefault="001D7FE1" w:rsidP="00016A52">
            <w:pPr>
              <w:keepNext/>
              <w:keepLines/>
              <w:tabs>
                <w:tab w:val="left" w:pos="1560"/>
                <w:tab w:val="left" w:pos="4678"/>
              </w:tabs>
              <w:ind w:left="-99" w:right="-1"/>
              <w:rPr>
                <w:rFonts w:asciiTheme="minorHAnsi" w:hAnsiTheme="minorHAnsi" w:cstheme="minorHAnsi"/>
                <w:b/>
                <w:i/>
                <w:color w:val="FF0000"/>
              </w:rPr>
            </w:pPr>
            <w:r w:rsidRPr="001D7FE1">
              <w:rPr>
                <w:rFonts w:asciiTheme="minorHAnsi" w:hAnsiTheme="minorHAnsi" w:cstheme="minorHAnsi"/>
                <w:b/>
                <w:i/>
                <w:color w:val="FF0000"/>
              </w:rPr>
              <w:t>ÜBER IPF ELECTRONIC</w:t>
            </w:r>
          </w:p>
        </w:tc>
      </w:tr>
      <w:tr w:rsidR="006C5375" w14:paraId="34E08C29" w14:textId="77777777" w:rsidTr="003C728F">
        <w:trPr>
          <w:cantSplit/>
        </w:trPr>
        <w:tc>
          <w:tcPr>
            <w:tcW w:w="2264" w:type="dxa"/>
          </w:tcPr>
          <w:p w14:paraId="19E29E02" w14:textId="77777777" w:rsidR="006C5375" w:rsidRPr="00A77D80" w:rsidRDefault="006C5375" w:rsidP="003C728F">
            <w:pPr>
              <w:keepNext/>
              <w:keepLines/>
              <w:tabs>
                <w:tab w:val="left" w:pos="284"/>
              </w:tabs>
              <w:ind w:left="142" w:right="-1"/>
              <w:rPr>
                <w:rFonts w:asciiTheme="minorHAnsi" w:hAnsiTheme="minorHAnsi" w:cstheme="minorHAnsi"/>
                <w:b/>
                <w:sz w:val="17"/>
                <w:szCs w:val="17"/>
                <w:lang w:val="en-US"/>
              </w:rPr>
            </w:pPr>
            <w:r w:rsidRPr="00A77D80">
              <w:rPr>
                <w:rFonts w:asciiTheme="minorHAnsi" w:hAnsiTheme="minorHAnsi" w:cstheme="minorHAnsi"/>
                <w:b/>
                <w:sz w:val="17"/>
                <w:szCs w:val="17"/>
                <w:lang w:val="en-US"/>
              </w:rPr>
              <w:t>ipf electronic gmbh</w:t>
            </w:r>
          </w:p>
          <w:p w14:paraId="25D4811A"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Kalver Str. 25 – 27</w:t>
            </w:r>
          </w:p>
          <w:p w14:paraId="64699C22" w14:textId="77777777" w:rsidR="006C5375" w:rsidRPr="00A77D80" w:rsidRDefault="006C5375" w:rsidP="003C728F">
            <w:pPr>
              <w:keepNext/>
              <w:keepLines/>
              <w:tabs>
                <w:tab w:val="left" w:pos="284"/>
              </w:tabs>
              <w:ind w:left="142" w:right="-1"/>
              <w:rPr>
                <w:rFonts w:asciiTheme="minorHAnsi" w:hAnsiTheme="minorHAnsi" w:cstheme="minorHAnsi"/>
                <w:sz w:val="17"/>
                <w:szCs w:val="17"/>
                <w:lang w:val="en-US"/>
              </w:rPr>
            </w:pPr>
            <w:r w:rsidRPr="00A77D80">
              <w:rPr>
                <w:rFonts w:asciiTheme="minorHAnsi" w:hAnsiTheme="minorHAnsi" w:cstheme="minorHAnsi"/>
                <w:sz w:val="17"/>
                <w:szCs w:val="17"/>
                <w:lang w:val="en-US"/>
              </w:rPr>
              <w:t xml:space="preserve">58515 </w:t>
            </w:r>
            <w:proofErr w:type="spellStart"/>
            <w:r w:rsidRPr="00A77D80">
              <w:rPr>
                <w:rFonts w:asciiTheme="minorHAnsi" w:hAnsiTheme="minorHAnsi" w:cstheme="minorHAnsi"/>
                <w:sz w:val="17"/>
                <w:szCs w:val="17"/>
                <w:lang w:val="en-US"/>
              </w:rPr>
              <w:t>Lüdenscheid</w:t>
            </w:r>
            <w:proofErr w:type="spellEnd"/>
          </w:p>
          <w:p w14:paraId="4297AE73" w14:textId="77777777" w:rsidR="006C5375" w:rsidRPr="00A77D80" w:rsidRDefault="00AC25A1"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5" w:history="1">
              <w:r w:rsidR="006C5375" w:rsidRPr="00A77D80">
                <w:rPr>
                  <w:rStyle w:val="Hyperlink"/>
                  <w:rFonts w:asciiTheme="minorHAnsi" w:hAnsiTheme="minorHAnsi" w:cstheme="minorHAnsi"/>
                  <w:color w:val="auto"/>
                  <w:sz w:val="17"/>
                  <w:szCs w:val="17"/>
                  <w:u w:val="none"/>
                  <w:lang w:val="en-US"/>
                </w:rPr>
                <w:t>info@ipf.de</w:t>
              </w:r>
            </w:hyperlink>
          </w:p>
          <w:p w14:paraId="500C5369" w14:textId="77777777" w:rsidR="006C5375" w:rsidRPr="00A77D80" w:rsidRDefault="00AC25A1" w:rsidP="003C728F">
            <w:pPr>
              <w:keepNext/>
              <w:keepLines/>
              <w:tabs>
                <w:tab w:val="left" w:pos="284"/>
              </w:tabs>
              <w:ind w:left="142" w:right="-1"/>
              <w:rPr>
                <w:rFonts w:asciiTheme="minorHAnsi" w:hAnsiTheme="minorHAnsi" w:cstheme="minorHAnsi"/>
                <w:sz w:val="16"/>
                <w:szCs w:val="16"/>
                <w:lang w:val="en-US"/>
              </w:rPr>
            </w:pPr>
            <w:hyperlink r:id="rId16" w:history="1">
              <w:r w:rsidR="006C5375" w:rsidRPr="00A77D80">
                <w:rPr>
                  <w:rStyle w:val="Hyperlink"/>
                  <w:rFonts w:asciiTheme="minorHAnsi" w:hAnsiTheme="minorHAnsi" w:cstheme="minorHAnsi"/>
                  <w:b/>
                  <w:color w:val="auto"/>
                  <w:sz w:val="17"/>
                  <w:szCs w:val="17"/>
                  <w:u w:val="none"/>
                  <w:lang w:val="en-US"/>
                </w:rPr>
                <w:t>www.ipf.de</w:t>
              </w:r>
            </w:hyperlink>
          </w:p>
        </w:tc>
        <w:tc>
          <w:tcPr>
            <w:tcW w:w="2976" w:type="dxa"/>
          </w:tcPr>
          <w:p w14:paraId="03E8B0A0" w14:textId="77777777" w:rsidR="006C5375" w:rsidRDefault="006C5375" w:rsidP="003C728F">
            <w:pPr>
              <w:keepNext/>
              <w:keepLines/>
              <w:tabs>
                <w:tab w:val="left" w:pos="284"/>
              </w:tabs>
              <w:ind w:left="142" w:right="-1"/>
              <w:rPr>
                <w:rFonts w:asciiTheme="minorHAnsi" w:hAnsiTheme="minorHAnsi" w:cstheme="minorHAnsi"/>
                <w:b/>
                <w:sz w:val="17"/>
                <w:szCs w:val="17"/>
              </w:rPr>
            </w:pPr>
            <w:r w:rsidRPr="001D7FE1">
              <w:rPr>
                <w:rFonts w:asciiTheme="minorHAnsi" w:hAnsiTheme="minorHAnsi" w:cstheme="minorHAnsi"/>
                <w:b/>
                <w:sz w:val="17"/>
                <w:szCs w:val="17"/>
              </w:rPr>
              <w:t>Martinus Menne</w:t>
            </w:r>
          </w:p>
          <w:p w14:paraId="10CC9690" w14:textId="6538A71A"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 xml:space="preserve">Waldweg 8 </w:t>
            </w:r>
            <w:r w:rsidRPr="001D7FE1">
              <w:rPr>
                <w:rFonts w:asciiTheme="minorHAnsi" w:hAnsiTheme="minorHAnsi" w:cstheme="minorHAnsi"/>
                <w:sz w:val="12"/>
                <w:szCs w:val="12"/>
              </w:rPr>
              <w:t>●</w:t>
            </w:r>
            <w:r w:rsidRPr="001D7FE1">
              <w:rPr>
                <w:rFonts w:asciiTheme="minorHAnsi" w:hAnsiTheme="minorHAnsi" w:cstheme="minorHAnsi"/>
                <w:sz w:val="17"/>
                <w:szCs w:val="17"/>
              </w:rPr>
              <w:t xml:space="preserve"> 57489 Drolshagen</w:t>
            </w:r>
          </w:p>
          <w:p w14:paraId="13B8BAC7" w14:textId="77777777" w:rsidR="006C5375" w:rsidRPr="001D7FE1" w:rsidRDefault="006C5375" w:rsidP="003C728F">
            <w:pPr>
              <w:keepNext/>
              <w:keepLines/>
              <w:tabs>
                <w:tab w:val="left" w:pos="284"/>
              </w:tabs>
              <w:ind w:left="142" w:right="-1"/>
              <w:rPr>
                <w:rFonts w:asciiTheme="minorHAnsi" w:hAnsiTheme="minorHAnsi" w:cstheme="minorHAnsi"/>
                <w:sz w:val="14"/>
                <w:szCs w:val="14"/>
              </w:rPr>
            </w:pPr>
            <w:r w:rsidRPr="001D7FE1">
              <w:rPr>
                <w:rFonts w:asciiTheme="minorHAnsi" w:hAnsiTheme="minorHAnsi" w:cstheme="minorHAnsi"/>
                <w:sz w:val="17"/>
                <w:szCs w:val="17"/>
              </w:rPr>
              <w:t>Tel +49 2761 8288861</w:t>
            </w:r>
          </w:p>
          <w:p w14:paraId="30E21B11" w14:textId="77777777" w:rsidR="006C5375" w:rsidRDefault="006C5375" w:rsidP="003C728F">
            <w:pPr>
              <w:keepNext/>
              <w:keepLines/>
              <w:tabs>
                <w:tab w:val="left" w:pos="284"/>
              </w:tabs>
              <w:ind w:left="142" w:right="-1"/>
              <w:rPr>
                <w:rFonts w:asciiTheme="minorHAnsi" w:hAnsiTheme="minorHAnsi" w:cstheme="minorHAnsi"/>
                <w:sz w:val="17"/>
                <w:szCs w:val="17"/>
              </w:rPr>
            </w:pPr>
            <w:r w:rsidRPr="001D7FE1">
              <w:rPr>
                <w:rFonts w:asciiTheme="minorHAnsi" w:hAnsiTheme="minorHAnsi" w:cstheme="minorHAnsi"/>
                <w:sz w:val="17"/>
                <w:szCs w:val="17"/>
              </w:rPr>
              <w:t>mm@technikredaktion.de</w:t>
            </w:r>
          </w:p>
          <w:p w14:paraId="6D352C8C"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b/>
                <w:sz w:val="17"/>
                <w:szCs w:val="17"/>
              </w:rPr>
              <w:t>www.technikredaktion.de</w:t>
            </w:r>
          </w:p>
        </w:tc>
        <w:tc>
          <w:tcPr>
            <w:tcW w:w="5245" w:type="dxa"/>
            <w:vMerge w:val="restart"/>
          </w:tcPr>
          <w:p w14:paraId="040086E5" w14:textId="77777777"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r w:rsidRPr="0017615C">
              <w:rPr>
                <w:rFonts w:asciiTheme="minorHAnsi" w:hAnsiTheme="minorHAnsi" w:cs="Canaro-Book"/>
                <w:sz w:val="17"/>
                <w:szCs w:val="17"/>
              </w:rPr>
              <w:t>Sensoren vom feinsten</w:t>
            </w:r>
          </w:p>
          <w:p w14:paraId="2343B19F" w14:textId="762216A9"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r w:rsidRPr="0017615C">
              <w:rPr>
                <w:rFonts w:asciiTheme="minorHAnsi" w:hAnsiTheme="minorHAnsi" w:cs="Canaro-Book"/>
                <w:sz w:val="17"/>
                <w:szCs w:val="17"/>
              </w:rPr>
              <w:t>Wenn HIGH-TECH zu HIGH-END wird</w:t>
            </w:r>
            <w:r w:rsidR="00B27F97">
              <w:rPr>
                <w:rFonts w:asciiTheme="minorHAnsi" w:hAnsiTheme="minorHAnsi" w:cs="Canaro-Book"/>
                <w:sz w:val="17"/>
                <w:szCs w:val="17"/>
              </w:rPr>
              <w:t>.</w:t>
            </w:r>
          </w:p>
          <w:p w14:paraId="7701DD9A" w14:textId="77777777" w:rsidR="0017615C" w:rsidRPr="0017615C" w:rsidRDefault="0017615C" w:rsidP="00016A52">
            <w:pPr>
              <w:keepNext/>
              <w:keepLines/>
              <w:autoSpaceDE w:val="0"/>
              <w:autoSpaceDN w:val="0"/>
              <w:adjustRightInd w:val="0"/>
              <w:spacing w:line="240" w:lineRule="exact"/>
              <w:ind w:left="-99" w:right="-1"/>
              <w:rPr>
                <w:rFonts w:asciiTheme="minorHAnsi" w:hAnsiTheme="minorHAnsi" w:cs="Canaro-Book"/>
                <w:sz w:val="17"/>
                <w:szCs w:val="17"/>
              </w:rPr>
            </w:pPr>
          </w:p>
          <w:p w14:paraId="02D9EE2E" w14:textId="36A72690"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Wir sind die ipf electronic und machen mehr als nur unseren Job. Wir denken weiter, innovativer, nachhaltiger und bleiben dabei sympath</w:t>
            </w:r>
            <w:r w:rsidR="00AC25A1">
              <w:rPr>
                <w:rFonts w:asciiTheme="minorHAnsi" w:hAnsiTheme="minorHAnsi" w:cs="Canaro-Book"/>
                <w:sz w:val="17"/>
                <w:szCs w:val="17"/>
              </w:rPr>
              <w:t xml:space="preserve">isch. Wir sitzen im Sauerland, </w:t>
            </w:r>
            <w:r w:rsidRPr="0017615C">
              <w:rPr>
                <w:rFonts w:asciiTheme="minorHAnsi" w:hAnsiTheme="minorHAnsi" w:cs="Canaro-Book"/>
                <w:sz w:val="17"/>
                <w:szCs w:val="17"/>
              </w:rPr>
              <w:t>einer der innovativsten Regionen des Landes. Unsere Produkte sind präzise, intelligent, technisch ausgereift und vielseitig einsetzbar</w:t>
            </w:r>
            <w:r w:rsidR="00AC25A1">
              <w:rPr>
                <w:rFonts w:asciiTheme="minorHAnsi" w:hAnsiTheme="minorHAnsi" w:cs="Canaro-Book"/>
                <w:sz w:val="17"/>
                <w:szCs w:val="17"/>
              </w:rPr>
              <w:t xml:space="preserve">. Unsere 140 Mitarbeiter leben </w:t>
            </w:r>
            <w:bookmarkStart w:id="0" w:name="_GoBack"/>
            <w:bookmarkEnd w:id="0"/>
            <w:r w:rsidRPr="0017615C">
              <w:rPr>
                <w:rFonts w:asciiTheme="minorHAnsi" w:hAnsiTheme="minorHAnsi" w:cs="Canaro-Book"/>
                <w:sz w:val="17"/>
                <w:szCs w:val="17"/>
              </w:rPr>
              <w:t>Service, auch nach den üblichen Geschäftszeiten.</w:t>
            </w:r>
          </w:p>
          <w:p w14:paraId="0E26B285"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Mit unserer großen Produktvielfalt, hohen Problemlösungskompetenz und starken Serviceorientierung sind wir als Top-Lieferant in der industriellen Sensorik einzigartig.</w:t>
            </w:r>
          </w:p>
          <w:p w14:paraId="4A58752D" w14:textId="77777777" w:rsidR="0017615C" w:rsidRPr="0017615C" w:rsidRDefault="0017615C" w:rsidP="00016A52">
            <w:pPr>
              <w:keepNext/>
              <w:keepLines/>
              <w:autoSpaceDE w:val="0"/>
              <w:autoSpaceDN w:val="0"/>
              <w:adjustRightInd w:val="0"/>
              <w:ind w:left="-96"/>
              <w:rPr>
                <w:rFonts w:asciiTheme="minorHAnsi" w:hAnsiTheme="minorHAnsi" w:cs="Canaro-Book"/>
                <w:sz w:val="17"/>
                <w:szCs w:val="17"/>
              </w:rPr>
            </w:pPr>
            <w:r w:rsidRPr="0017615C">
              <w:rPr>
                <w:rFonts w:asciiTheme="minorHAnsi" w:hAnsiTheme="minorHAnsi" w:cs="Canaro-Book"/>
                <w:sz w:val="17"/>
                <w:szCs w:val="17"/>
              </w:rPr>
              <w:t>Im deutschsprachigen Raum stehen wir seit mehr als drei Jahrzehnten für Hochleistungs-Sensoren in der Automatisierungstechnik. Wir legen Wert auf höchste Qualität und produzieren nach wie vor selbst am Hauptstandort in Lüdenscheid im Sauerland.</w:t>
            </w:r>
          </w:p>
          <w:p w14:paraId="7741DDA2" w14:textId="30B4E473" w:rsidR="006C5375" w:rsidRDefault="0017615C" w:rsidP="00016A52">
            <w:pPr>
              <w:keepNext/>
              <w:keepLines/>
              <w:tabs>
                <w:tab w:val="left" w:pos="284"/>
              </w:tabs>
              <w:ind w:left="-96"/>
              <w:rPr>
                <w:rFonts w:asciiTheme="minorHAnsi" w:hAnsiTheme="minorHAnsi" w:cstheme="minorHAnsi"/>
                <w:sz w:val="16"/>
                <w:szCs w:val="16"/>
              </w:rPr>
            </w:pPr>
            <w:r w:rsidRPr="0017615C">
              <w:rPr>
                <w:rFonts w:asciiTheme="minorHAnsi" w:hAnsiTheme="minorHAnsi" w:cs="Canaro-Book"/>
                <w:sz w:val="17"/>
                <w:szCs w:val="17"/>
              </w:rPr>
              <w:t>Permanente Forschung und Entwicklung spielen eine ebenso gewichtige Rolle</w:t>
            </w:r>
            <w:r w:rsidR="00D72532">
              <w:rPr>
                <w:rFonts w:asciiTheme="minorHAnsi" w:hAnsiTheme="minorHAnsi" w:cs="Canaro-Book"/>
                <w:sz w:val="17"/>
                <w:szCs w:val="17"/>
              </w:rPr>
              <w:t>,</w:t>
            </w:r>
            <w:r w:rsidRPr="0017615C">
              <w:rPr>
                <w:rFonts w:asciiTheme="minorHAnsi" w:hAnsiTheme="minorHAnsi" w:cs="Canaro-Book"/>
                <w:sz w:val="17"/>
                <w:szCs w:val="17"/>
              </w:rPr>
              <w:t xml:space="preserve"> wie die Weiter- und Fortbildung von Mitarbeitern und Führungskräften. Unser 1982 gegründetes Unternehmen wird bis heute in zweiter Generation familiengeführt.</w:t>
            </w:r>
            <w:r>
              <w:rPr>
                <w:rFonts w:asciiTheme="minorHAnsi" w:hAnsiTheme="minorHAnsi" w:cs="Canaro-Book"/>
                <w:sz w:val="17"/>
                <w:szCs w:val="17"/>
              </w:rPr>
              <w:t xml:space="preserve"> </w:t>
            </w:r>
            <w:r w:rsidRPr="0017615C">
              <w:rPr>
                <w:rFonts w:asciiTheme="minorHAnsi" w:hAnsiTheme="minorHAnsi" w:cs="Canaro-Book"/>
                <w:sz w:val="17"/>
                <w:szCs w:val="17"/>
              </w:rPr>
              <w:t>Beim Umweltschutz und nachhaltigen Umgang mit Ressourcen legen wir besondere Maßstäbe an.</w:t>
            </w:r>
          </w:p>
        </w:tc>
      </w:tr>
      <w:tr w:rsidR="006C5375" w14:paraId="756B1B38" w14:textId="77777777" w:rsidTr="003C728F">
        <w:trPr>
          <w:cantSplit/>
          <w:trHeight w:val="691"/>
        </w:trPr>
        <w:tc>
          <w:tcPr>
            <w:tcW w:w="5240" w:type="dxa"/>
            <w:gridSpan w:val="2"/>
          </w:tcPr>
          <w:p w14:paraId="256DC18F" w14:textId="77777777" w:rsidR="006C5375" w:rsidRDefault="006C5375" w:rsidP="003C728F">
            <w:pPr>
              <w:keepNext/>
              <w:keepLines/>
              <w:tabs>
                <w:tab w:val="left" w:pos="284"/>
              </w:tabs>
              <w:ind w:left="142" w:right="-1"/>
              <w:rPr>
                <w:rFonts w:asciiTheme="minorHAnsi" w:hAnsiTheme="minorHAnsi" w:cstheme="minorHAnsi"/>
                <w:sz w:val="16"/>
                <w:szCs w:val="16"/>
              </w:rPr>
            </w:pPr>
            <w:r w:rsidRPr="001D7FE1">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7B6877DA" wp14:editId="71CAEC8A">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720450A"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5245" w:type="dxa"/>
            <w:vMerge/>
          </w:tcPr>
          <w:p w14:paraId="7EA75B6B" w14:textId="77777777" w:rsidR="006C5375" w:rsidRDefault="006C5375" w:rsidP="003C728F">
            <w:pPr>
              <w:keepNext/>
              <w:keepLines/>
              <w:tabs>
                <w:tab w:val="left" w:pos="284"/>
              </w:tabs>
              <w:ind w:left="142" w:right="-1"/>
              <w:rPr>
                <w:rFonts w:asciiTheme="minorHAnsi" w:hAnsiTheme="minorHAnsi" w:cstheme="minorHAnsi"/>
                <w:sz w:val="16"/>
                <w:szCs w:val="16"/>
              </w:rPr>
            </w:pPr>
          </w:p>
        </w:tc>
      </w:tr>
      <w:tr w:rsidR="006C5375" w14:paraId="51CD543D" w14:textId="77777777" w:rsidTr="003C728F">
        <w:trPr>
          <w:cantSplit/>
          <w:trHeight w:val="691"/>
        </w:trPr>
        <w:tc>
          <w:tcPr>
            <w:tcW w:w="5240" w:type="dxa"/>
            <w:gridSpan w:val="2"/>
          </w:tcPr>
          <w:p w14:paraId="29001D38" w14:textId="1C55C9CF" w:rsidR="006C5375" w:rsidRPr="00A77D80" w:rsidRDefault="006C5375" w:rsidP="003C728F">
            <w:pPr>
              <w:keepNext/>
              <w:keepLines/>
              <w:ind w:left="142" w:right="-1"/>
              <w:rPr>
                <w:rFonts w:asciiTheme="minorHAnsi" w:hAnsiTheme="minorHAnsi"/>
                <w:b/>
                <w:i/>
                <w:lang w:val="en-US"/>
              </w:rPr>
            </w:pPr>
            <w:r w:rsidRPr="00A77D80">
              <w:rPr>
                <w:rFonts w:asciiTheme="minorHAnsi" w:hAnsiTheme="minorHAnsi"/>
                <w:b/>
                <w:i/>
                <w:lang w:val="en-US"/>
              </w:rPr>
              <w:t xml:space="preserve">IPF ELECTRONIC AUF DER </w:t>
            </w:r>
            <w:r w:rsidR="007911C1">
              <w:rPr>
                <w:rFonts w:asciiTheme="minorHAnsi" w:hAnsiTheme="minorHAnsi"/>
                <w:b/>
                <w:i/>
                <w:lang w:val="en-US"/>
              </w:rPr>
              <w:t>HANNOVER MESSE</w:t>
            </w:r>
            <w:r w:rsidRPr="00A77D80">
              <w:rPr>
                <w:rFonts w:asciiTheme="minorHAnsi" w:hAnsiTheme="minorHAnsi"/>
                <w:b/>
                <w:i/>
                <w:lang w:val="en-US"/>
              </w:rPr>
              <w:t xml:space="preserve"> 201</w:t>
            </w:r>
            <w:r w:rsidR="007911C1">
              <w:rPr>
                <w:rFonts w:asciiTheme="minorHAnsi" w:hAnsiTheme="minorHAnsi"/>
                <w:b/>
                <w:i/>
                <w:lang w:val="en-US"/>
              </w:rPr>
              <w:t>8</w:t>
            </w:r>
            <w:r w:rsidRPr="00A77D80">
              <w:rPr>
                <w:rFonts w:asciiTheme="minorHAnsi" w:hAnsiTheme="minorHAnsi"/>
                <w:b/>
                <w:i/>
                <w:lang w:val="en-US"/>
              </w:rPr>
              <w:t>:</w:t>
            </w:r>
          </w:p>
          <w:p w14:paraId="046DBA26" w14:textId="33C2FC2F" w:rsidR="006C5375" w:rsidRPr="003423D0" w:rsidRDefault="006C5375" w:rsidP="003C728F">
            <w:pPr>
              <w:keepNext/>
              <w:keepLines/>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HALLE </w:t>
            </w:r>
            <w:r w:rsidR="00525B3E">
              <w:rPr>
                <w:rFonts w:asciiTheme="minorHAnsi" w:hAnsiTheme="minorHAnsi"/>
                <w:b/>
                <w:i/>
                <w:color w:val="FF0000"/>
                <w:sz w:val="36"/>
                <w:szCs w:val="36"/>
              </w:rPr>
              <w:t>9</w:t>
            </w:r>
          </w:p>
          <w:p w14:paraId="008AFE41" w14:textId="0902CC05" w:rsidR="006C5375" w:rsidRPr="006C5375" w:rsidRDefault="006C5375" w:rsidP="003C728F">
            <w:pPr>
              <w:keepNext/>
              <w:keepLines/>
              <w:spacing w:line="320" w:lineRule="exact"/>
              <w:ind w:left="142" w:right="-1"/>
              <w:rPr>
                <w:rFonts w:asciiTheme="minorHAnsi" w:hAnsiTheme="minorHAnsi"/>
                <w:b/>
                <w:i/>
                <w:color w:val="FF0000"/>
                <w:sz w:val="36"/>
                <w:szCs w:val="36"/>
              </w:rPr>
            </w:pPr>
            <w:r w:rsidRPr="003423D0">
              <w:rPr>
                <w:rFonts w:asciiTheme="minorHAnsi" w:hAnsiTheme="minorHAnsi"/>
                <w:b/>
                <w:i/>
                <w:color w:val="FF0000"/>
                <w:sz w:val="36"/>
                <w:szCs w:val="36"/>
              </w:rPr>
              <w:t xml:space="preserve">STAND </w:t>
            </w:r>
            <w:r w:rsidR="00525B3E">
              <w:rPr>
                <w:rFonts w:asciiTheme="minorHAnsi" w:hAnsiTheme="minorHAnsi"/>
                <w:b/>
                <w:i/>
                <w:color w:val="FF0000"/>
                <w:sz w:val="36"/>
                <w:szCs w:val="36"/>
              </w:rPr>
              <w:t>H16</w:t>
            </w:r>
          </w:p>
        </w:tc>
        <w:tc>
          <w:tcPr>
            <w:tcW w:w="5245" w:type="dxa"/>
            <w:vMerge/>
          </w:tcPr>
          <w:p w14:paraId="6F48AAC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4D257E6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D3074" w14:textId="77777777" w:rsidR="008C25A7" w:rsidRDefault="008C25A7">
      <w:r>
        <w:separator/>
      </w:r>
    </w:p>
  </w:endnote>
  <w:endnote w:type="continuationSeparator" w:id="0">
    <w:p w14:paraId="5B019112" w14:textId="77777777" w:rsidR="008C25A7" w:rsidRDefault="008C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DB1C"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3572"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AC25A1">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1C16C"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AC25A1">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0054F" w14:textId="77777777" w:rsidR="008C25A7" w:rsidRDefault="008C25A7">
      <w:r>
        <w:separator/>
      </w:r>
    </w:p>
  </w:footnote>
  <w:footnote w:type="continuationSeparator" w:id="0">
    <w:p w14:paraId="1CA61E9E" w14:textId="77777777" w:rsidR="008C25A7" w:rsidRDefault="008C2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9E013"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567E5" w14:textId="421048A6" w:rsidR="002029BB" w:rsidRDefault="002029BB" w:rsidP="00B27F97">
    <w:pPr>
      <w:pStyle w:val="Kopfzeile"/>
    </w:pPr>
    <w:r>
      <w:rPr>
        <w:noProof/>
      </w:rPr>
      <w:drawing>
        <wp:anchor distT="0" distB="0" distL="114300" distR="114300" simplePos="0" relativeHeight="251664384" behindDoc="1" locked="0" layoutInCell="1" allowOverlap="1" wp14:anchorId="3F4BB559" wp14:editId="2D8454EB">
          <wp:simplePos x="0" y="0"/>
          <wp:positionH relativeFrom="page">
            <wp:posOffset>6985</wp:posOffset>
          </wp:positionH>
          <wp:positionV relativeFrom="paragraph">
            <wp:posOffset>-134938</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14:paraId="241F8B3E" w14:textId="6DD2108C" w:rsidR="002029BB" w:rsidRDefault="002029BB" w:rsidP="00B27F97">
    <w:pPr>
      <w:pStyle w:val="Kopfzeile"/>
    </w:pPr>
  </w:p>
  <w:p w14:paraId="692D9533" w14:textId="366F3541" w:rsidR="002029BB" w:rsidRDefault="002029BB" w:rsidP="00B27F97">
    <w:pPr>
      <w:pStyle w:val="Kopfzeile"/>
    </w:pPr>
    <w:r>
      <w:rPr>
        <w:noProof/>
      </w:rPr>
      <w:drawing>
        <wp:anchor distT="0" distB="0" distL="114300" distR="114300" simplePos="0" relativeHeight="251665408" behindDoc="1" locked="0" layoutInCell="1" allowOverlap="1" wp14:anchorId="77FCDFD6" wp14:editId="400A88E5">
          <wp:simplePos x="0" y="0"/>
          <wp:positionH relativeFrom="column">
            <wp:posOffset>24765</wp:posOffset>
          </wp:positionH>
          <wp:positionV relativeFrom="paragraph">
            <wp:posOffset>146050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14C1B0E7" w14:textId="70EE39DC" w:rsidR="002029BB" w:rsidRDefault="002029BB" w:rsidP="00B27F97">
    <w:pPr>
      <w:pStyle w:val="Kopfzeile"/>
      <w:tabs>
        <w:tab w:val="clear" w:pos="9072"/>
        <w:tab w:val="right" w:pos="9923"/>
      </w:tabs>
      <w:ind w:right="-285"/>
    </w:pPr>
  </w:p>
  <w:p w14:paraId="51D5E1E3" w14:textId="3627FB31" w:rsidR="00B27F97" w:rsidRPr="00A81A28" w:rsidRDefault="00B27F97" w:rsidP="00495E2B">
    <w:pPr>
      <w:pStyle w:val="Kopfzeile"/>
      <w:tabs>
        <w:tab w:val="clear" w:pos="9072"/>
        <w:tab w:val="right" w:pos="10490"/>
      </w:tabs>
      <w:ind w:right="-285"/>
      <w:rPr>
        <w:rFonts w:asciiTheme="minorHAnsi" w:hAnsiTheme="minorHAnsi"/>
        <w:i/>
        <w:color w:val="FFFFFF" w:themeColor="background1"/>
        <w:sz w:val="12"/>
        <w:szCs w:val="12"/>
      </w:rPr>
    </w:pPr>
    <w:r>
      <w:tab/>
    </w:r>
    <w:r>
      <w:tab/>
    </w:r>
    <w:r w:rsidRPr="00A81A28">
      <w:rPr>
        <w:rFonts w:asciiTheme="minorHAnsi" w:hAnsiTheme="minorHAnsi"/>
        <w:b/>
        <w:i/>
        <w:color w:val="FFFFFF" w:themeColor="background1"/>
        <w:sz w:val="12"/>
        <w:szCs w:val="12"/>
      </w:rPr>
      <w:t>PRESSEINFORMATION</w:t>
    </w:r>
    <w:r w:rsidRPr="00A81A28">
      <w:rPr>
        <w:i/>
        <w:color w:val="FFFFFF" w:themeColor="background1"/>
        <w:sz w:val="12"/>
        <w:szCs w:val="12"/>
      </w:rPr>
      <w:t xml:space="preserve">  </w:t>
    </w:r>
    <w:r w:rsidRPr="00A81A28">
      <w:rPr>
        <w:rFonts w:asciiTheme="minorHAnsi" w:hAnsiTheme="minorHAnsi"/>
        <w:i/>
        <w:color w:val="FFFFFF" w:themeColor="background1"/>
        <w:sz w:val="12"/>
        <w:szCs w:val="12"/>
      </w:rPr>
      <w:t>Änderungen vorbehalten!</w:t>
    </w:r>
  </w:p>
  <w:p w14:paraId="1E01DE19" w14:textId="208EF4D5" w:rsidR="002029BB" w:rsidRDefault="002029BB" w:rsidP="00B27F97">
    <w:pPr>
      <w:pStyle w:val="Kopfzeile"/>
    </w:pPr>
  </w:p>
  <w:p w14:paraId="48B217E2" w14:textId="66352402" w:rsidR="002029BB" w:rsidRDefault="002029BB" w:rsidP="00B27F97">
    <w:pPr>
      <w:pStyle w:val="Kopfzeile"/>
    </w:pPr>
  </w:p>
  <w:p w14:paraId="734B18C8" w14:textId="4FE72F3C" w:rsidR="002029BB" w:rsidRDefault="002029BB" w:rsidP="00B27F97">
    <w:pPr>
      <w:pStyle w:val="Kopfzeile"/>
    </w:pPr>
  </w:p>
  <w:p w14:paraId="2302AF23" w14:textId="448E358A" w:rsidR="002029BB" w:rsidRDefault="002029BB" w:rsidP="00B27F97">
    <w:pPr>
      <w:pStyle w:val="Kopfzeile"/>
    </w:pPr>
  </w:p>
  <w:p w14:paraId="39059C92" w14:textId="033E25FC" w:rsidR="002029BB" w:rsidRDefault="002029BB" w:rsidP="00B27F97">
    <w:pPr>
      <w:pStyle w:val="Kopfzeile"/>
    </w:pPr>
  </w:p>
  <w:p w14:paraId="27545220" w14:textId="666F8E98" w:rsidR="002029BB" w:rsidRDefault="002029BB" w:rsidP="00B27F97">
    <w:pPr>
      <w:pStyle w:val="Kopfzeile"/>
    </w:pPr>
  </w:p>
  <w:p w14:paraId="68DF5B3B" w14:textId="754540FE" w:rsidR="002029BB" w:rsidRDefault="002029BB" w:rsidP="00B27F97">
    <w:pPr>
      <w:pStyle w:val="Kopfzeile"/>
    </w:pPr>
  </w:p>
  <w:p w14:paraId="5BBBDCD2" w14:textId="79E6EC84" w:rsidR="002029BB" w:rsidRDefault="002029BB" w:rsidP="00B27F97">
    <w:pPr>
      <w:pStyle w:val="Kopfzeile"/>
    </w:pPr>
  </w:p>
  <w:p w14:paraId="51133DD4" w14:textId="77777777" w:rsidR="002029BB" w:rsidRDefault="002029BB" w:rsidP="00B27F97">
    <w:pPr>
      <w:pStyle w:val="Kopfzeile"/>
    </w:pPr>
  </w:p>
  <w:p w14:paraId="6A37CA2D" w14:textId="77777777" w:rsidR="002029BB" w:rsidRDefault="002029BB" w:rsidP="00B27F97">
    <w:pPr>
      <w:pStyle w:val="Kopfzeile"/>
    </w:pPr>
  </w:p>
  <w:p w14:paraId="79540A38" w14:textId="77777777" w:rsidR="002029BB" w:rsidRDefault="002029BB" w:rsidP="00B27F97">
    <w:pPr>
      <w:pStyle w:val="Kopfzeile"/>
    </w:pPr>
  </w:p>
  <w:p w14:paraId="2818F96F" w14:textId="77777777" w:rsidR="002029BB" w:rsidRDefault="002029BB" w:rsidP="00B27F97">
    <w:pPr>
      <w:pStyle w:val="Kopfzeile"/>
    </w:pPr>
  </w:p>
  <w:p w14:paraId="6125F129" w14:textId="77777777" w:rsidR="002029BB" w:rsidRPr="00A81A28" w:rsidRDefault="002029BB" w:rsidP="00B27F97">
    <w:pPr>
      <w:pStyle w:val="Kopfzeile"/>
      <w:rPr>
        <w:rFonts w:asciiTheme="minorHAnsi" w:hAnsiTheme="minorHAnsi"/>
        <w:b/>
        <w:i/>
        <w:color w:val="FFFFFF" w:themeColor="background1"/>
        <w:sz w:val="40"/>
        <w:szCs w:val="40"/>
      </w:rPr>
    </w:pPr>
    <w:r w:rsidRPr="00A81A28">
      <w:rPr>
        <w:rFonts w:asciiTheme="minorHAnsi" w:hAnsiTheme="minorHAnsi"/>
        <w:b/>
        <w:i/>
        <w:color w:val="FFFFFF" w:themeColor="background1"/>
        <w:sz w:val="40"/>
        <w:szCs w:val="40"/>
      </w:rPr>
      <w:t>PRESSEINFORMATIONEN</w:t>
    </w:r>
  </w:p>
  <w:p w14:paraId="07A1A9EF"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0241"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EC"/>
    <w:rsid w:val="000060E5"/>
    <w:rsid w:val="000131FA"/>
    <w:rsid w:val="00016A52"/>
    <w:rsid w:val="00021131"/>
    <w:rsid w:val="00031CE6"/>
    <w:rsid w:val="00035E93"/>
    <w:rsid w:val="0006533C"/>
    <w:rsid w:val="00085021"/>
    <w:rsid w:val="00090D32"/>
    <w:rsid w:val="000B6B9B"/>
    <w:rsid w:val="000C120E"/>
    <w:rsid w:val="000C5C18"/>
    <w:rsid w:val="000F03E2"/>
    <w:rsid w:val="000F56A3"/>
    <w:rsid w:val="00126E1A"/>
    <w:rsid w:val="001279B9"/>
    <w:rsid w:val="001501B8"/>
    <w:rsid w:val="0017095E"/>
    <w:rsid w:val="00174922"/>
    <w:rsid w:val="0017615C"/>
    <w:rsid w:val="00181D25"/>
    <w:rsid w:val="001860C9"/>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61A61"/>
    <w:rsid w:val="00276F11"/>
    <w:rsid w:val="00286A1B"/>
    <w:rsid w:val="00292B4A"/>
    <w:rsid w:val="002D34FA"/>
    <w:rsid w:val="002F0844"/>
    <w:rsid w:val="00300500"/>
    <w:rsid w:val="00302A15"/>
    <w:rsid w:val="003151C8"/>
    <w:rsid w:val="003160C3"/>
    <w:rsid w:val="00322F34"/>
    <w:rsid w:val="00323D27"/>
    <w:rsid w:val="00335A40"/>
    <w:rsid w:val="00335AA2"/>
    <w:rsid w:val="003423D0"/>
    <w:rsid w:val="00350A98"/>
    <w:rsid w:val="00352C01"/>
    <w:rsid w:val="003558C8"/>
    <w:rsid w:val="00361189"/>
    <w:rsid w:val="003617E1"/>
    <w:rsid w:val="00371DAF"/>
    <w:rsid w:val="0038480B"/>
    <w:rsid w:val="00384CE0"/>
    <w:rsid w:val="003A47E8"/>
    <w:rsid w:val="003C2629"/>
    <w:rsid w:val="003C4BFC"/>
    <w:rsid w:val="003C728F"/>
    <w:rsid w:val="003F23E5"/>
    <w:rsid w:val="00420378"/>
    <w:rsid w:val="00431F2C"/>
    <w:rsid w:val="0043472E"/>
    <w:rsid w:val="00456FF9"/>
    <w:rsid w:val="0046540A"/>
    <w:rsid w:val="00477BAC"/>
    <w:rsid w:val="00495E2B"/>
    <w:rsid w:val="004A119B"/>
    <w:rsid w:val="004B6255"/>
    <w:rsid w:val="004D27E9"/>
    <w:rsid w:val="004F7353"/>
    <w:rsid w:val="005027CA"/>
    <w:rsid w:val="0051037D"/>
    <w:rsid w:val="00511A0D"/>
    <w:rsid w:val="00525458"/>
    <w:rsid w:val="00525B3E"/>
    <w:rsid w:val="00555C64"/>
    <w:rsid w:val="00555D2C"/>
    <w:rsid w:val="0055763D"/>
    <w:rsid w:val="00580CC7"/>
    <w:rsid w:val="005B1F22"/>
    <w:rsid w:val="005C2E3B"/>
    <w:rsid w:val="005D0108"/>
    <w:rsid w:val="005D2E7E"/>
    <w:rsid w:val="005D7985"/>
    <w:rsid w:val="005F286A"/>
    <w:rsid w:val="00613085"/>
    <w:rsid w:val="006143BE"/>
    <w:rsid w:val="00625C02"/>
    <w:rsid w:val="00627CB3"/>
    <w:rsid w:val="006366C7"/>
    <w:rsid w:val="00641A0C"/>
    <w:rsid w:val="00643EC6"/>
    <w:rsid w:val="00646E65"/>
    <w:rsid w:val="00647CA8"/>
    <w:rsid w:val="00653BE7"/>
    <w:rsid w:val="0066699E"/>
    <w:rsid w:val="0068650C"/>
    <w:rsid w:val="006A52AF"/>
    <w:rsid w:val="006B01FE"/>
    <w:rsid w:val="006B3A12"/>
    <w:rsid w:val="006C5375"/>
    <w:rsid w:val="006C7D76"/>
    <w:rsid w:val="006D020E"/>
    <w:rsid w:val="006D0EB8"/>
    <w:rsid w:val="006F024D"/>
    <w:rsid w:val="007131DD"/>
    <w:rsid w:val="00713AD5"/>
    <w:rsid w:val="00721D08"/>
    <w:rsid w:val="0073362A"/>
    <w:rsid w:val="0074197E"/>
    <w:rsid w:val="00761BAA"/>
    <w:rsid w:val="00765FE2"/>
    <w:rsid w:val="007911C1"/>
    <w:rsid w:val="00793A81"/>
    <w:rsid w:val="007D77B2"/>
    <w:rsid w:val="008146F6"/>
    <w:rsid w:val="00822439"/>
    <w:rsid w:val="008254D0"/>
    <w:rsid w:val="00832C9A"/>
    <w:rsid w:val="00837DDD"/>
    <w:rsid w:val="00852E27"/>
    <w:rsid w:val="00854FE1"/>
    <w:rsid w:val="00857F7B"/>
    <w:rsid w:val="00875B2D"/>
    <w:rsid w:val="008A3D65"/>
    <w:rsid w:val="008C25A7"/>
    <w:rsid w:val="008C3BDB"/>
    <w:rsid w:val="008C6398"/>
    <w:rsid w:val="008D22AA"/>
    <w:rsid w:val="008D24C0"/>
    <w:rsid w:val="0091456C"/>
    <w:rsid w:val="00917D6D"/>
    <w:rsid w:val="009429A2"/>
    <w:rsid w:val="009519B2"/>
    <w:rsid w:val="00970819"/>
    <w:rsid w:val="00981565"/>
    <w:rsid w:val="0098361F"/>
    <w:rsid w:val="009933E8"/>
    <w:rsid w:val="009A2285"/>
    <w:rsid w:val="009B04C5"/>
    <w:rsid w:val="009B1A0D"/>
    <w:rsid w:val="009B31FF"/>
    <w:rsid w:val="009B590E"/>
    <w:rsid w:val="009B5B15"/>
    <w:rsid w:val="009D6C14"/>
    <w:rsid w:val="009E249A"/>
    <w:rsid w:val="009E292A"/>
    <w:rsid w:val="009E3776"/>
    <w:rsid w:val="009F2E6D"/>
    <w:rsid w:val="00A058F0"/>
    <w:rsid w:val="00A13743"/>
    <w:rsid w:val="00A31002"/>
    <w:rsid w:val="00A40630"/>
    <w:rsid w:val="00A447DF"/>
    <w:rsid w:val="00A452E4"/>
    <w:rsid w:val="00A45B5E"/>
    <w:rsid w:val="00A77D80"/>
    <w:rsid w:val="00A81A28"/>
    <w:rsid w:val="00A84B40"/>
    <w:rsid w:val="00A910BB"/>
    <w:rsid w:val="00A91FB1"/>
    <w:rsid w:val="00AB5327"/>
    <w:rsid w:val="00AC25A1"/>
    <w:rsid w:val="00AC43C6"/>
    <w:rsid w:val="00AC6C58"/>
    <w:rsid w:val="00AE226B"/>
    <w:rsid w:val="00AE35D4"/>
    <w:rsid w:val="00AE4A4F"/>
    <w:rsid w:val="00AE5EE3"/>
    <w:rsid w:val="00B17EDA"/>
    <w:rsid w:val="00B24D1F"/>
    <w:rsid w:val="00B27F97"/>
    <w:rsid w:val="00B33B20"/>
    <w:rsid w:val="00B40245"/>
    <w:rsid w:val="00B4090D"/>
    <w:rsid w:val="00B4309D"/>
    <w:rsid w:val="00B5150D"/>
    <w:rsid w:val="00B55CC9"/>
    <w:rsid w:val="00B56CBD"/>
    <w:rsid w:val="00B7204A"/>
    <w:rsid w:val="00B761AF"/>
    <w:rsid w:val="00B902B5"/>
    <w:rsid w:val="00BA43D7"/>
    <w:rsid w:val="00BA714B"/>
    <w:rsid w:val="00BB3073"/>
    <w:rsid w:val="00BD06DF"/>
    <w:rsid w:val="00BD2FD6"/>
    <w:rsid w:val="00BD593E"/>
    <w:rsid w:val="00C006F3"/>
    <w:rsid w:val="00C01AA3"/>
    <w:rsid w:val="00C17EEC"/>
    <w:rsid w:val="00C60A43"/>
    <w:rsid w:val="00C61C60"/>
    <w:rsid w:val="00CC68C1"/>
    <w:rsid w:val="00CD5240"/>
    <w:rsid w:val="00D030A1"/>
    <w:rsid w:val="00D039FB"/>
    <w:rsid w:val="00D10E9E"/>
    <w:rsid w:val="00D21CAE"/>
    <w:rsid w:val="00D2708F"/>
    <w:rsid w:val="00D349E1"/>
    <w:rsid w:val="00D415D5"/>
    <w:rsid w:val="00D4765F"/>
    <w:rsid w:val="00D72532"/>
    <w:rsid w:val="00D928A2"/>
    <w:rsid w:val="00D938FC"/>
    <w:rsid w:val="00D97EEC"/>
    <w:rsid w:val="00DB0A42"/>
    <w:rsid w:val="00DB0ED3"/>
    <w:rsid w:val="00DB3422"/>
    <w:rsid w:val="00E0553E"/>
    <w:rsid w:val="00E16A02"/>
    <w:rsid w:val="00EA5334"/>
    <w:rsid w:val="00F038D2"/>
    <w:rsid w:val="00F41DEC"/>
    <w:rsid w:val="00F857B0"/>
    <w:rsid w:val="00F874B3"/>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rokecolor="none [1612]">
      <v:stroke color="none [1612]"/>
    </o:shapedefaults>
    <o:shapelayout v:ext="edit">
      <o:idmap v:ext="edit" data="1"/>
    </o:shapelayout>
  </w:shapeDefaults>
  <w:decimalSymbol w:val=","/>
  <w:listSeparator w:val=";"/>
  <w14:docId w14:val="6703EC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359E-E4B2-4C4C-94A9-86183A67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5673</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6482</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Galensa Jürgen</cp:lastModifiedBy>
  <cp:revision>12</cp:revision>
  <cp:lastPrinted>2017-08-03T07:04:00Z</cp:lastPrinted>
  <dcterms:created xsi:type="dcterms:W3CDTF">2018-02-19T13:11:00Z</dcterms:created>
  <dcterms:modified xsi:type="dcterms:W3CDTF">2018-02-20T14:16:00Z</dcterms:modified>
</cp:coreProperties>
</file>