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55BB1DA0" w:rsidR="00587F6A" w:rsidRDefault="00A3246E"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IO-Link-Rahmenlichtschranken</w:t>
      </w:r>
    </w:p>
    <w:p w14:paraId="642B2A4B" w14:textId="3A25A3D3" w:rsidR="001D7FE1" w:rsidRPr="00D474D8" w:rsidRDefault="0025086A"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Mehr Einsatzflexibilität mit n</w:t>
      </w:r>
      <w:r w:rsidR="00766F24">
        <w:rPr>
          <w:rFonts w:asciiTheme="minorHAnsi" w:hAnsiTheme="minorHAnsi" w:cstheme="minorHAnsi"/>
          <w:i/>
          <w:iCs/>
          <w:sz w:val="21"/>
          <w:szCs w:val="21"/>
        </w:rPr>
        <w:t>eue</w:t>
      </w:r>
      <w:r>
        <w:rPr>
          <w:rFonts w:asciiTheme="minorHAnsi" w:hAnsiTheme="minorHAnsi" w:cstheme="minorHAnsi"/>
          <w:i/>
          <w:iCs/>
          <w:sz w:val="21"/>
          <w:szCs w:val="21"/>
        </w:rPr>
        <w:t>r</w:t>
      </w:r>
      <w:r w:rsidR="00A3246E">
        <w:rPr>
          <w:rFonts w:asciiTheme="minorHAnsi" w:hAnsiTheme="minorHAnsi" w:cstheme="minorHAnsi"/>
          <w:i/>
          <w:iCs/>
          <w:sz w:val="21"/>
          <w:szCs w:val="21"/>
        </w:rPr>
        <w:t xml:space="preserve"> </w:t>
      </w:r>
      <w:r>
        <w:rPr>
          <w:rFonts w:asciiTheme="minorHAnsi" w:hAnsiTheme="minorHAnsi" w:cstheme="minorHAnsi"/>
          <w:i/>
          <w:iCs/>
          <w:sz w:val="21"/>
          <w:szCs w:val="21"/>
        </w:rPr>
        <w:t>Geräter</w:t>
      </w:r>
      <w:r w:rsidR="00A3246E">
        <w:rPr>
          <w:rFonts w:asciiTheme="minorHAnsi" w:hAnsiTheme="minorHAnsi" w:cstheme="minorHAnsi"/>
          <w:i/>
          <w:iCs/>
          <w:sz w:val="21"/>
          <w:szCs w:val="21"/>
        </w:rPr>
        <w:t>eihe von ipf electronic</w:t>
      </w:r>
    </w:p>
    <w:p w14:paraId="670266A5" w14:textId="77777777" w:rsidR="00587F6A" w:rsidRPr="00D474D8" w:rsidRDefault="00587F6A" w:rsidP="009B590E">
      <w:pPr>
        <w:rPr>
          <w:rFonts w:asciiTheme="minorHAnsi" w:hAnsiTheme="minorHAnsi" w:cstheme="minorHAnsi"/>
          <w:sz w:val="18"/>
          <w:szCs w:val="18"/>
        </w:rPr>
      </w:pPr>
    </w:p>
    <w:p w14:paraId="3A348B87" w14:textId="3A2381A8" w:rsidR="00766F24" w:rsidRDefault="00A3246E" w:rsidP="00587F6A">
      <w:pPr>
        <w:rPr>
          <w:rFonts w:asciiTheme="minorHAnsi" w:hAnsiTheme="minorHAnsi" w:cstheme="minorHAnsi"/>
          <w:sz w:val="18"/>
          <w:szCs w:val="18"/>
        </w:rPr>
      </w:pPr>
      <w:r>
        <w:rPr>
          <w:rFonts w:asciiTheme="minorHAnsi" w:hAnsiTheme="minorHAnsi" w:cstheme="minorHAnsi"/>
          <w:sz w:val="18"/>
          <w:szCs w:val="18"/>
        </w:rPr>
        <w:t>i</w:t>
      </w:r>
      <w:r w:rsidRPr="00A3246E">
        <w:rPr>
          <w:rFonts w:asciiTheme="minorHAnsi" w:hAnsiTheme="minorHAnsi" w:cstheme="minorHAnsi"/>
          <w:sz w:val="18"/>
          <w:szCs w:val="18"/>
        </w:rPr>
        <w:t xml:space="preserve">pf electronic stellt eine neue Reihe an Rahmenlichtschranken mit IO-Link-Schnittstelle vor, die die bisherigen Geräte im Portfolio des Sensorspezialisten </w:t>
      </w:r>
      <w:r w:rsidR="0025086A">
        <w:rPr>
          <w:rFonts w:asciiTheme="minorHAnsi" w:hAnsiTheme="minorHAnsi" w:cstheme="minorHAnsi"/>
          <w:sz w:val="18"/>
          <w:szCs w:val="18"/>
        </w:rPr>
        <w:t xml:space="preserve">sukzessive </w:t>
      </w:r>
      <w:r w:rsidRPr="00A3246E">
        <w:rPr>
          <w:rFonts w:asciiTheme="minorHAnsi" w:hAnsiTheme="minorHAnsi" w:cstheme="minorHAnsi"/>
          <w:sz w:val="18"/>
          <w:szCs w:val="18"/>
        </w:rPr>
        <w:t>ersetzen werden.</w:t>
      </w:r>
    </w:p>
    <w:p w14:paraId="068C0575" w14:textId="77777777" w:rsidR="00A3246E" w:rsidRDefault="00A3246E" w:rsidP="00587F6A">
      <w:pPr>
        <w:rPr>
          <w:rFonts w:asciiTheme="minorHAnsi" w:hAnsiTheme="minorHAnsi" w:cstheme="minorHAnsi"/>
          <w:sz w:val="18"/>
          <w:szCs w:val="18"/>
        </w:rPr>
      </w:pPr>
    </w:p>
    <w:p w14:paraId="2D0B17ED" w14:textId="1B6A0509" w:rsidR="00A3246E" w:rsidRDefault="00A3246E" w:rsidP="00587F6A">
      <w:pPr>
        <w:rPr>
          <w:rFonts w:asciiTheme="minorHAnsi" w:hAnsiTheme="minorHAnsi" w:cstheme="minorHAnsi"/>
          <w:sz w:val="18"/>
          <w:szCs w:val="18"/>
        </w:rPr>
      </w:pPr>
      <w:r>
        <w:rPr>
          <w:rFonts w:asciiTheme="minorHAnsi" w:hAnsiTheme="minorHAnsi" w:cstheme="minorHAnsi"/>
          <w:sz w:val="18"/>
          <w:szCs w:val="18"/>
        </w:rPr>
        <w:t xml:space="preserve">Die Neugeräte können wie ihre Vorgänger bedient werden, sodass sich Anwender bisheriger Rahmenlichtschranken von ipf electronic grundsätzlich nicht umstellen müssen. So </w:t>
      </w:r>
      <w:r w:rsidR="00A975C4">
        <w:rPr>
          <w:rFonts w:asciiTheme="minorHAnsi" w:hAnsiTheme="minorHAnsi" w:cstheme="minorHAnsi"/>
          <w:sz w:val="18"/>
          <w:szCs w:val="18"/>
        </w:rPr>
        <w:t xml:space="preserve">ist </w:t>
      </w:r>
      <w:r>
        <w:rPr>
          <w:rFonts w:asciiTheme="minorHAnsi" w:hAnsiTheme="minorHAnsi" w:cstheme="minorHAnsi"/>
          <w:sz w:val="18"/>
          <w:szCs w:val="18"/>
        </w:rPr>
        <w:t>z. B. die Empfindlichkeit der neuen Gerätereihe wie bisher über ein Potentiometer einstell</w:t>
      </w:r>
      <w:r w:rsidR="00A975C4">
        <w:rPr>
          <w:rFonts w:asciiTheme="minorHAnsi" w:hAnsiTheme="minorHAnsi" w:cstheme="minorHAnsi"/>
          <w:sz w:val="18"/>
          <w:szCs w:val="18"/>
        </w:rPr>
        <w:t>bar</w:t>
      </w:r>
      <w:r>
        <w:rPr>
          <w:rFonts w:asciiTheme="minorHAnsi" w:hAnsiTheme="minorHAnsi" w:cstheme="minorHAnsi"/>
          <w:sz w:val="18"/>
          <w:szCs w:val="18"/>
        </w:rPr>
        <w:t xml:space="preserve">. Auch das zweite Potentiometer für die Verlängerung des Ausgangsimpulses steht weiterhin zur Verfügung. Ebenso sind die Abmessungen der aktiven Zonen bei den neuen Rahmenlichtschranken identisch: </w:t>
      </w:r>
      <w:r w:rsidRPr="00A975C4">
        <w:rPr>
          <w:rFonts w:asciiTheme="minorHAnsi" w:hAnsiTheme="minorHAnsi" w:cstheme="minorHAnsi"/>
          <w:b/>
          <w:bCs/>
          <w:sz w:val="18"/>
          <w:szCs w:val="18"/>
        </w:rPr>
        <w:t>OH250570</w:t>
      </w:r>
      <w:r>
        <w:rPr>
          <w:rFonts w:asciiTheme="minorHAnsi" w:hAnsiTheme="minorHAnsi" w:cstheme="minorHAnsi"/>
          <w:sz w:val="18"/>
          <w:szCs w:val="18"/>
        </w:rPr>
        <w:t xml:space="preserve"> (25</w:t>
      </w:r>
      <w:r w:rsidR="00A975C4">
        <w:rPr>
          <w:rFonts w:asciiTheme="minorHAnsi" w:hAnsiTheme="minorHAnsi" w:cstheme="minorHAnsi"/>
          <w:sz w:val="18"/>
          <w:szCs w:val="18"/>
        </w:rPr>
        <w:t>mm</w:t>
      </w:r>
      <w:r>
        <w:rPr>
          <w:rFonts w:asciiTheme="minorHAnsi" w:hAnsiTheme="minorHAnsi" w:cstheme="minorHAnsi"/>
          <w:sz w:val="18"/>
          <w:szCs w:val="18"/>
        </w:rPr>
        <w:t xml:space="preserve">x22mm), </w:t>
      </w:r>
      <w:r w:rsidRPr="00A975C4">
        <w:rPr>
          <w:rFonts w:asciiTheme="minorHAnsi" w:hAnsiTheme="minorHAnsi" w:cstheme="minorHAnsi"/>
          <w:b/>
          <w:bCs/>
          <w:sz w:val="18"/>
          <w:szCs w:val="18"/>
        </w:rPr>
        <w:t>OH400570</w:t>
      </w:r>
      <w:r>
        <w:rPr>
          <w:rFonts w:asciiTheme="minorHAnsi" w:hAnsiTheme="minorHAnsi" w:cstheme="minorHAnsi"/>
          <w:sz w:val="18"/>
          <w:szCs w:val="18"/>
        </w:rPr>
        <w:t xml:space="preserve"> (</w:t>
      </w:r>
      <w:r w:rsidR="00A975C4">
        <w:rPr>
          <w:rFonts w:asciiTheme="minorHAnsi" w:hAnsiTheme="minorHAnsi" w:cstheme="minorHAnsi"/>
          <w:sz w:val="18"/>
          <w:szCs w:val="18"/>
        </w:rPr>
        <w:t xml:space="preserve">40mmx49mm), </w:t>
      </w:r>
      <w:r w:rsidR="00A975C4" w:rsidRPr="00A975C4">
        <w:rPr>
          <w:rFonts w:asciiTheme="minorHAnsi" w:hAnsiTheme="minorHAnsi" w:cstheme="minorHAnsi"/>
          <w:b/>
          <w:bCs/>
          <w:sz w:val="18"/>
          <w:szCs w:val="18"/>
        </w:rPr>
        <w:t>OH700570</w:t>
      </w:r>
      <w:r w:rsidR="00A975C4">
        <w:rPr>
          <w:rFonts w:asciiTheme="minorHAnsi" w:hAnsiTheme="minorHAnsi" w:cstheme="minorHAnsi"/>
          <w:sz w:val="18"/>
          <w:szCs w:val="18"/>
        </w:rPr>
        <w:t xml:space="preserve"> (70mmx62mm), </w:t>
      </w:r>
      <w:r w:rsidR="00A975C4" w:rsidRPr="00A975C4">
        <w:rPr>
          <w:rFonts w:asciiTheme="minorHAnsi" w:hAnsiTheme="minorHAnsi" w:cstheme="minorHAnsi"/>
          <w:b/>
          <w:bCs/>
          <w:sz w:val="18"/>
          <w:szCs w:val="18"/>
        </w:rPr>
        <w:t>OHK00570</w:t>
      </w:r>
      <w:r w:rsidR="00A975C4">
        <w:rPr>
          <w:rFonts w:asciiTheme="minorHAnsi" w:hAnsiTheme="minorHAnsi" w:cstheme="minorHAnsi"/>
          <w:sz w:val="18"/>
          <w:szCs w:val="18"/>
        </w:rPr>
        <w:t xml:space="preserve"> (100mmx92mm), </w:t>
      </w:r>
      <w:r w:rsidR="00A975C4" w:rsidRPr="00A975C4">
        <w:rPr>
          <w:rFonts w:asciiTheme="minorHAnsi" w:hAnsiTheme="minorHAnsi" w:cstheme="minorHAnsi"/>
          <w:b/>
          <w:bCs/>
          <w:sz w:val="18"/>
          <w:szCs w:val="18"/>
        </w:rPr>
        <w:t>OHKE0570</w:t>
      </w:r>
      <w:r w:rsidR="00A975C4">
        <w:rPr>
          <w:rFonts w:asciiTheme="minorHAnsi" w:hAnsiTheme="minorHAnsi" w:cstheme="minorHAnsi"/>
          <w:sz w:val="18"/>
          <w:szCs w:val="18"/>
        </w:rPr>
        <w:t xml:space="preserve"> (150mmx142mm), </w:t>
      </w:r>
      <w:r w:rsidR="00A975C4" w:rsidRPr="00A975C4">
        <w:rPr>
          <w:rFonts w:asciiTheme="minorHAnsi" w:hAnsiTheme="minorHAnsi" w:cstheme="minorHAnsi"/>
          <w:b/>
          <w:bCs/>
          <w:sz w:val="18"/>
          <w:szCs w:val="18"/>
        </w:rPr>
        <w:t>OHLE0570</w:t>
      </w:r>
      <w:r w:rsidR="00A975C4">
        <w:rPr>
          <w:rFonts w:asciiTheme="minorHAnsi" w:hAnsiTheme="minorHAnsi" w:cstheme="minorHAnsi"/>
          <w:sz w:val="18"/>
          <w:szCs w:val="18"/>
        </w:rPr>
        <w:t xml:space="preserve"> (250mmx242mm) und </w:t>
      </w:r>
      <w:r w:rsidR="00A975C4" w:rsidRPr="00A975C4">
        <w:rPr>
          <w:rFonts w:asciiTheme="minorHAnsi" w:hAnsiTheme="minorHAnsi" w:cstheme="minorHAnsi"/>
          <w:b/>
          <w:bCs/>
          <w:sz w:val="18"/>
          <w:szCs w:val="18"/>
        </w:rPr>
        <w:t>OHM00570</w:t>
      </w:r>
      <w:r w:rsidR="00A975C4">
        <w:rPr>
          <w:rFonts w:asciiTheme="minorHAnsi" w:hAnsiTheme="minorHAnsi" w:cstheme="minorHAnsi"/>
          <w:sz w:val="18"/>
          <w:szCs w:val="18"/>
        </w:rPr>
        <w:t xml:space="preserve"> (300mmx398mm).</w:t>
      </w:r>
    </w:p>
    <w:p w14:paraId="5EC531EE" w14:textId="77777777" w:rsidR="00A3246E" w:rsidRDefault="00A3246E" w:rsidP="00587F6A">
      <w:pPr>
        <w:rPr>
          <w:rFonts w:asciiTheme="minorHAnsi" w:hAnsiTheme="minorHAnsi" w:cstheme="minorHAnsi"/>
          <w:sz w:val="18"/>
          <w:szCs w:val="18"/>
        </w:rPr>
      </w:pPr>
    </w:p>
    <w:p w14:paraId="0BBDCD53" w14:textId="1D76C2C8" w:rsidR="00A975C4" w:rsidRDefault="00A975C4" w:rsidP="00587F6A">
      <w:pPr>
        <w:rPr>
          <w:rFonts w:asciiTheme="minorHAnsi" w:hAnsiTheme="minorHAnsi" w:cstheme="minorHAnsi"/>
          <w:sz w:val="18"/>
          <w:szCs w:val="18"/>
        </w:rPr>
      </w:pPr>
      <w:r>
        <w:rPr>
          <w:rFonts w:asciiTheme="minorHAnsi" w:hAnsiTheme="minorHAnsi" w:cstheme="minorHAnsi"/>
          <w:sz w:val="18"/>
          <w:szCs w:val="18"/>
        </w:rPr>
        <w:t xml:space="preserve">Neu ist allerdings die IO-Link-Schnittstelle, die die </w:t>
      </w:r>
      <w:r w:rsidR="00BF504F">
        <w:rPr>
          <w:rFonts w:asciiTheme="minorHAnsi" w:hAnsiTheme="minorHAnsi" w:cstheme="minorHAnsi"/>
          <w:sz w:val="18"/>
          <w:szCs w:val="18"/>
        </w:rPr>
        <w:t xml:space="preserve">Parametrierung der Rahmenlichtschranken noch flexibler macht und die </w:t>
      </w:r>
      <w:r>
        <w:rPr>
          <w:rFonts w:asciiTheme="minorHAnsi" w:hAnsiTheme="minorHAnsi" w:cstheme="minorHAnsi"/>
          <w:sz w:val="18"/>
          <w:szCs w:val="18"/>
        </w:rPr>
        <w:t>zudem einige interessante Zusatzfunktionen biete</w:t>
      </w:r>
      <w:r w:rsidR="00BF504F">
        <w:rPr>
          <w:rFonts w:asciiTheme="minorHAnsi" w:hAnsiTheme="minorHAnsi" w:cstheme="minorHAnsi"/>
          <w:sz w:val="18"/>
          <w:szCs w:val="18"/>
        </w:rPr>
        <w:t>t</w:t>
      </w:r>
      <w:r>
        <w:rPr>
          <w:rFonts w:asciiTheme="minorHAnsi" w:hAnsiTheme="minorHAnsi" w:cstheme="minorHAnsi"/>
          <w:sz w:val="18"/>
          <w:szCs w:val="18"/>
        </w:rPr>
        <w:t xml:space="preserve">. So lassen </w:t>
      </w:r>
      <w:r w:rsidR="00BF504F">
        <w:rPr>
          <w:rFonts w:asciiTheme="minorHAnsi" w:hAnsiTheme="minorHAnsi" w:cstheme="minorHAnsi"/>
          <w:sz w:val="18"/>
          <w:szCs w:val="18"/>
        </w:rPr>
        <w:t>sich</w:t>
      </w:r>
      <w:r>
        <w:rPr>
          <w:rFonts w:asciiTheme="minorHAnsi" w:hAnsiTheme="minorHAnsi" w:cstheme="minorHAnsi"/>
          <w:sz w:val="18"/>
          <w:szCs w:val="18"/>
        </w:rPr>
        <w:t xml:space="preserve"> Sender und Empfänger </w:t>
      </w:r>
      <w:r w:rsidR="00BF504F">
        <w:rPr>
          <w:rFonts w:asciiTheme="minorHAnsi" w:hAnsiTheme="minorHAnsi" w:cstheme="minorHAnsi"/>
          <w:sz w:val="18"/>
          <w:szCs w:val="18"/>
        </w:rPr>
        <w:t xml:space="preserve">nun </w:t>
      </w:r>
      <w:r>
        <w:rPr>
          <w:rFonts w:asciiTheme="minorHAnsi" w:hAnsiTheme="minorHAnsi" w:cstheme="minorHAnsi"/>
          <w:sz w:val="18"/>
          <w:szCs w:val="18"/>
        </w:rPr>
        <w:t xml:space="preserve">in der jeweiligen Einbausituation via IO-Link neu und somit applikationsspezifisch aufeinander abgleichen. </w:t>
      </w:r>
    </w:p>
    <w:p w14:paraId="7BDD06E1" w14:textId="77777777" w:rsidR="00A975C4" w:rsidRDefault="00A975C4" w:rsidP="00587F6A">
      <w:pPr>
        <w:rPr>
          <w:rFonts w:asciiTheme="minorHAnsi" w:hAnsiTheme="minorHAnsi" w:cstheme="minorHAnsi"/>
          <w:sz w:val="18"/>
          <w:szCs w:val="18"/>
        </w:rPr>
      </w:pPr>
    </w:p>
    <w:p w14:paraId="1682AB9C" w14:textId="79370ED1" w:rsidR="00A975C4" w:rsidRDefault="00A975C4" w:rsidP="00587F6A">
      <w:pPr>
        <w:rPr>
          <w:rFonts w:asciiTheme="minorHAnsi" w:hAnsiTheme="minorHAnsi" w:cstheme="minorHAnsi"/>
          <w:sz w:val="18"/>
          <w:szCs w:val="18"/>
        </w:rPr>
      </w:pPr>
      <w:r>
        <w:rPr>
          <w:rFonts w:asciiTheme="minorHAnsi" w:hAnsiTheme="minorHAnsi" w:cstheme="minorHAnsi"/>
          <w:sz w:val="18"/>
          <w:szCs w:val="18"/>
        </w:rPr>
        <w:t>Neben de</w:t>
      </w:r>
      <w:r w:rsidR="00B14951">
        <w:rPr>
          <w:rFonts w:asciiTheme="minorHAnsi" w:hAnsiTheme="minorHAnsi" w:cstheme="minorHAnsi"/>
          <w:sz w:val="18"/>
          <w:szCs w:val="18"/>
        </w:rPr>
        <w:t>n bereits von den Vorgängern bekannten Betriebsarten</w:t>
      </w:r>
      <w:r>
        <w:rPr>
          <w:rFonts w:asciiTheme="minorHAnsi" w:hAnsiTheme="minorHAnsi" w:cstheme="minorHAnsi"/>
          <w:sz w:val="18"/>
          <w:szCs w:val="18"/>
        </w:rPr>
        <w:t xml:space="preserve"> </w:t>
      </w:r>
      <w:r w:rsidR="00B14951">
        <w:rPr>
          <w:rFonts w:asciiTheme="minorHAnsi" w:hAnsiTheme="minorHAnsi" w:cstheme="minorHAnsi"/>
          <w:sz w:val="18"/>
          <w:szCs w:val="18"/>
        </w:rPr>
        <w:t>„</w:t>
      </w:r>
      <w:r>
        <w:rPr>
          <w:rFonts w:asciiTheme="minorHAnsi" w:hAnsiTheme="minorHAnsi" w:cstheme="minorHAnsi"/>
          <w:sz w:val="18"/>
          <w:szCs w:val="18"/>
        </w:rPr>
        <w:t>statisch</w:t>
      </w:r>
      <w:r w:rsidR="00B14951">
        <w:rPr>
          <w:rFonts w:asciiTheme="minorHAnsi" w:hAnsiTheme="minorHAnsi" w:cstheme="minorHAnsi"/>
          <w:sz w:val="18"/>
          <w:szCs w:val="18"/>
        </w:rPr>
        <w:t>“</w:t>
      </w:r>
      <w:r>
        <w:rPr>
          <w:rFonts w:asciiTheme="minorHAnsi" w:hAnsiTheme="minorHAnsi" w:cstheme="minorHAnsi"/>
          <w:sz w:val="18"/>
          <w:szCs w:val="18"/>
        </w:rPr>
        <w:t xml:space="preserve"> und </w:t>
      </w:r>
      <w:r w:rsidR="00B14951">
        <w:rPr>
          <w:rFonts w:asciiTheme="minorHAnsi" w:hAnsiTheme="minorHAnsi" w:cstheme="minorHAnsi"/>
          <w:sz w:val="18"/>
          <w:szCs w:val="18"/>
        </w:rPr>
        <w:t>„</w:t>
      </w:r>
      <w:r>
        <w:rPr>
          <w:rFonts w:asciiTheme="minorHAnsi" w:hAnsiTheme="minorHAnsi" w:cstheme="minorHAnsi"/>
          <w:sz w:val="18"/>
          <w:szCs w:val="18"/>
        </w:rPr>
        <w:t>dynamisch</w:t>
      </w:r>
      <w:r w:rsidR="00B14951">
        <w:rPr>
          <w:rFonts w:asciiTheme="minorHAnsi" w:hAnsiTheme="minorHAnsi" w:cstheme="minorHAnsi"/>
          <w:sz w:val="18"/>
          <w:szCs w:val="18"/>
        </w:rPr>
        <w:t>“</w:t>
      </w:r>
      <w:r>
        <w:rPr>
          <w:rFonts w:asciiTheme="minorHAnsi" w:hAnsiTheme="minorHAnsi" w:cstheme="minorHAnsi"/>
          <w:sz w:val="18"/>
          <w:szCs w:val="18"/>
        </w:rPr>
        <w:t xml:space="preserve"> stehen jetzt zusätzlich die </w:t>
      </w:r>
      <w:r w:rsidR="00B14951">
        <w:rPr>
          <w:rFonts w:asciiTheme="minorHAnsi" w:hAnsiTheme="minorHAnsi" w:cstheme="minorHAnsi"/>
          <w:sz w:val="18"/>
          <w:szCs w:val="18"/>
        </w:rPr>
        <w:t>M</w:t>
      </w:r>
      <w:r>
        <w:rPr>
          <w:rFonts w:asciiTheme="minorHAnsi" w:hAnsiTheme="minorHAnsi" w:cstheme="minorHAnsi"/>
          <w:sz w:val="18"/>
          <w:szCs w:val="18"/>
        </w:rPr>
        <w:t>odi „Abschattung“ und „Spitzenwert“ zur Verfügung. Der Modus „Abschattung“ ist ideal für Anwesenheits-, Positions- und Merkmalskontrollen, wobei u.a. die Möglichkeit besteht, die vordere Traverse der Rahmenlichtschranke</w:t>
      </w:r>
      <w:r w:rsidR="0025086A">
        <w:rPr>
          <w:rFonts w:asciiTheme="minorHAnsi" w:hAnsiTheme="minorHAnsi" w:cstheme="minorHAnsi"/>
          <w:sz w:val="18"/>
          <w:szCs w:val="18"/>
        </w:rPr>
        <w:t>n</w:t>
      </w:r>
      <w:r>
        <w:rPr>
          <w:rFonts w:asciiTheme="minorHAnsi" w:hAnsiTheme="minorHAnsi" w:cstheme="minorHAnsi"/>
          <w:sz w:val="18"/>
          <w:szCs w:val="18"/>
        </w:rPr>
        <w:t xml:space="preserve"> ohne Einbußen</w:t>
      </w:r>
      <w:r w:rsidR="00710AF0">
        <w:rPr>
          <w:rFonts w:asciiTheme="minorHAnsi" w:hAnsiTheme="minorHAnsi" w:cstheme="minorHAnsi"/>
          <w:sz w:val="18"/>
          <w:szCs w:val="18"/>
        </w:rPr>
        <w:t xml:space="preserve"> </w:t>
      </w:r>
      <w:r w:rsidR="0025086A">
        <w:rPr>
          <w:rFonts w:asciiTheme="minorHAnsi" w:hAnsiTheme="minorHAnsi" w:cstheme="minorHAnsi"/>
          <w:sz w:val="18"/>
          <w:szCs w:val="18"/>
        </w:rPr>
        <w:t>bei</w:t>
      </w:r>
      <w:r w:rsidR="00710AF0">
        <w:rPr>
          <w:rFonts w:asciiTheme="minorHAnsi" w:hAnsiTheme="minorHAnsi" w:cstheme="minorHAnsi"/>
          <w:sz w:val="18"/>
          <w:szCs w:val="18"/>
        </w:rPr>
        <w:t xml:space="preserve"> der Schaltgenauigkeit a</w:t>
      </w:r>
      <w:r w:rsidR="0025086A">
        <w:rPr>
          <w:rFonts w:asciiTheme="minorHAnsi" w:hAnsiTheme="minorHAnsi" w:cstheme="minorHAnsi"/>
          <w:sz w:val="18"/>
          <w:szCs w:val="18"/>
        </w:rPr>
        <w:t>b</w:t>
      </w:r>
      <w:r w:rsidR="00710AF0">
        <w:rPr>
          <w:rFonts w:asciiTheme="minorHAnsi" w:hAnsiTheme="minorHAnsi" w:cstheme="minorHAnsi"/>
          <w:sz w:val="18"/>
          <w:szCs w:val="18"/>
        </w:rPr>
        <w:t>zunehmen und die Geräte als Gabellichtschranken zu verwenden. Hierdurch lässt sich dann auf einfache Weise eine Bahnkantenregelung realisieren.</w:t>
      </w:r>
    </w:p>
    <w:p w14:paraId="56785661" w14:textId="447A3D28" w:rsidR="00766F24" w:rsidRDefault="00710AF0" w:rsidP="00587F6A">
      <w:pPr>
        <w:rPr>
          <w:rFonts w:asciiTheme="minorHAnsi" w:hAnsiTheme="minorHAnsi" w:cstheme="minorHAnsi"/>
          <w:sz w:val="18"/>
          <w:szCs w:val="18"/>
        </w:rPr>
      </w:pPr>
      <w:r>
        <w:rPr>
          <w:rFonts w:asciiTheme="minorHAnsi" w:hAnsiTheme="minorHAnsi" w:cstheme="minorHAnsi"/>
          <w:sz w:val="18"/>
          <w:szCs w:val="18"/>
        </w:rPr>
        <w:t>Mit dem Modus „Spitzenwert“ können wiederum fallende Objekte anhand ihrer Größe verifiziert und unterschieden werden.</w:t>
      </w:r>
    </w:p>
    <w:p w14:paraId="607F07B7" w14:textId="440562E3" w:rsidR="00E74944" w:rsidRDefault="00E74944" w:rsidP="00587F6A">
      <w:pPr>
        <w:rPr>
          <w:rFonts w:asciiTheme="minorHAnsi" w:hAnsiTheme="minorHAnsi" w:cstheme="minorHAnsi"/>
          <w:sz w:val="18"/>
          <w:szCs w:val="18"/>
        </w:rPr>
      </w:pPr>
    </w:p>
    <w:p w14:paraId="32F22605" w14:textId="2712F6AC" w:rsidR="00C65849" w:rsidRDefault="0025086A" w:rsidP="00C65849">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1D8DDCFC" wp14:editId="0BADFDC4">
            <wp:extent cx="5006176" cy="3539398"/>
            <wp:effectExtent l="12700" t="12700" r="10795" b="17145"/>
            <wp:docPr id="353928288" name="Grafik 1" descr="Ein Bild, das Elektronik, Elektronisches Gerät, Festpla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28288" name="Grafik 1" descr="Ein Bild, das Elektronik, Elektronisches Gerät, Festplatte enthält.&#10;&#10;Automatisch generierte Beschreibung"/>
                    <pic:cNvPicPr/>
                  </pic:nvPicPr>
                  <pic:blipFill>
                    <a:blip r:embed="rId13"/>
                    <a:stretch>
                      <a:fillRect/>
                    </a:stretch>
                  </pic:blipFill>
                  <pic:spPr>
                    <a:xfrm>
                      <a:off x="0" y="0"/>
                      <a:ext cx="5025759" cy="3553243"/>
                    </a:xfrm>
                    <a:prstGeom prst="rect">
                      <a:avLst/>
                    </a:prstGeom>
                    <a:ln w="3175">
                      <a:solidFill>
                        <a:schemeClr val="tx1"/>
                      </a:solidFill>
                    </a:ln>
                  </pic:spPr>
                </pic:pic>
              </a:graphicData>
            </a:graphic>
          </wp:inline>
        </w:drawing>
      </w:r>
    </w:p>
    <w:p w14:paraId="1BCE0EDD" w14:textId="3A24CD91" w:rsidR="00E2792B" w:rsidRPr="008E3574" w:rsidRDefault="002577AD" w:rsidP="00587F6A">
      <w:pPr>
        <w:rPr>
          <w:rFonts w:asciiTheme="minorHAnsi" w:hAnsiTheme="minorHAnsi" w:cstheme="minorHAnsi"/>
          <w:sz w:val="18"/>
          <w:szCs w:val="18"/>
          <w:lang w:val="en-US"/>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710AF0">
        <w:rPr>
          <w:rFonts w:asciiTheme="minorHAnsi" w:hAnsiTheme="minorHAnsi" w:cstheme="minorHAnsi"/>
          <w:sz w:val="18"/>
          <w:szCs w:val="18"/>
        </w:rPr>
        <w:t>Die neue</w:t>
      </w:r>
      <w:r w:rsidR="008E3574">
        <w:rPr>
          <w:rFonts w:asciiTheme="minorHAnsi" w:hAnsiTheme="minorHAnsi" w:cstheme="minorHAnsi"/>
          <w:sz w:val="18"/>
          <w:szCs w:val="18"/>
        </w:rPr>
        <w:t>n</w:t>
      </w:r>
      <w:r w:rsidR="00710AF0">
        <w:rPr>
          <w:rFonts w:asciiTheme="minorHAnsi" w:hAnsiTheme="minorHAnsi" w:cstheme="minorHAnsi"/>
          <w:sz w:val="18"/>
          <w:szCs w:val="18"/>
        </w:rPr>
        <w:t xml:space="preserve"> Rahmenlichtschranken mit IO-Link-Schnittstelle von ipf electronic, hier die </w:t>
      </w:r>
      <w:r w:rsidR="0025086A">
        <w:rPr>
          <w:rFonts w:asciiTheme="minorHAnsi" w:hAnsiTheme="minorHAnsi" w:cstheme="minorHAnsi"/>
          <w:sz w:val="18"/>
          <w:szCs w:val="18"/>
        </w:rPr>
        <w:br/>
      </w:r>
      <w:r w:rsidR="00710AF0">
        <w:rPr>
          <w:rFonts w:asciiTheme="minorHAnsi" w:hAnsiTheme="minorHAnsi" w:cstheme="minorHAnsi"/>
          <w:sz w:val="18"/>
          <w:szCs w:val="18"/>
        </w:rPr>
        <w:t>OH700570</w:t>
      </w:r>
      <w:r w:rsidR="0025086A">
        <w:rPr>
          <w:rFonts w:asciiTheme="minorHAnsi" w:hAnsiTheme="minorHAnsi" w:cstheme="minorHAnsi"/>
          <w:sz w:val="18"/>
          <w:szCs w:val="18"/>
        </w:rPr>
        <w:t xml:space="preserve"> (links)</w:t>
      </w:r>
      <w:r w:rsidR="00710AF0">
        <w:rPr>
          <w:rFonts w:asciiTheme="minorHAnsi" w:hAnsiTheme="minorHAnsi" w:cstheme="minorHAnsi"/>
          <w:sz w:val="18"/>
          <w:szCs w:val="18"/>
        </w:rPr>
        <w:t xml:space="preserve"> und OHK00570 sind flexibel konfigurierbar und bieten interessante Zusatzfunktionen </w:t>
      </w:r>
      <w:r w:rsidR="0025086A">
        <w:rPr>
          <w:rFonts w:asciiTheme="minorHAnsi" w:hAnsiTheme="minorHAnsi" w:cstheme="minorHAnsi"/>
          <w:sz w:val="18"/>
          <w:szCs w:val="18"/>
        </w:rPr>
        <w:br/>
      </w:r>
      <w:r w:rsidR="00710AF0">
        <w:rPr>
          <w:rFonts w:asciiTheme="minorHAnsi" w:hAnsiTheme="minorHAnsi" w:cstheme="minorHAnsi"/>
          <w:sz w:val="18"/>
          <w:szCs w:val="18"/>
        </w:rPr>
        <w:t xml:space="preserve">für die Industriepraxis. </w:t>
      </w:r>
      <w:r w:rsidR="00A93E70" w:rsidRPr="008E3574">
        <w:rPr>
          <w:rFonts w:asciiTheme="minorHAnsi" w:hAnsiTheme="minorHAnsi" w:cstheme="minorHAnsi"/>
          <w:sz w:val="18"/>
          <w:szCs w:val="18"/>
          <w:lang w:val="en-US"/>
        </w:rPr>
        <w:t>(Bild: ipf electronic</w:t>
      </w:r>
      <w:r w:rsidR="000E2D4D" w:rsidRPr="008E3574">
        <w:rPr>
          <w:rFonts w:asciiTheme="minorHAnsi" w:hAnsiTheme="minorHAnsi" w:cstheme="minorHAnsi"/>
          <w:sz w:val="18"/>
          <w:szCs w:val="18"/>
          <w:lang w:val="en-US"/>
        </w:rPr>
        <w:t xml:space="preserve"> gmbh</w:t>
      </w:r>
      <w:r w:rsidR="00A93E70" w:rsidRPr="008E3574">
        <w:rPr>
          <w:rFonts w:asciiTheme="minorHAnsi" w:hAnsiTheme="minorHAnsi" w:cstheme="minorHAnsi"/>
          <w:sz w:val="18"/>
          <w:szCs w:val="18"/>
          <w:lang w:val="en-US"/>
        </w:rPr>
        <w:t>)</w:t>
      </w:r>
    </w:p>
    <w:p w14:paraId="072E85AC" w14:textId="77777777" w:rsidR="00490C0C" w:rsidRPr="008E3574" w:rsidRDefault="00490C0C">
      <w:pPr>
        <w:rPr>
          <w:rFonts w:asciiTheme="minorHAnsi" w:hAnsiTheme="minorHAnsi" w:cstheme="minorHAnsi"/>
          <w:sz w:val="18"/>
          <w:szCs w:val="18"/>
          <w:lang w:val="en-US"/>
        </w:rPr>
      </w:pPr>
    </w:p>
    <w:p w14:paraId="0140F73F" w14:textId="77777777" w:rsidR="0025086A" w:rsidRDefault="0025086A" w:rsidP="0025086A">
      <w:pPr>
        <w:keepNext/>
        <w:keepLines/>
        <w:autoSpaceDE w:val="0"/>
        <w:autoSpaceDN w:val="0"/>
        <w:adjustRightInd w:val="0"/>
        <w:spacing w:line="240" w:lineRule="exact"/>
        <w:ind w:right="-1"/>
        <w:rPr>
          <w:rFonts w:asciiTheme="minorHAnsi" w:hAnsiTheme="minorHAnsi"/>
          <w:b/>
          <w:i/>
          <w:sz w:val="24"/>
          <w:szCs w:val="24"/>
          <w:lang w:val="en-US"/>
        </w:rPr>
      </w:pPr>
    </w:p>
    <w:p w14:paraId="3A5B8560" w14:textId="6AB01C77" w:rsidR="0025086A" w:rsidRPr="005F3187" w:rsidRDefault="0025086A" w:rsidP="0025086A">
      <w:pPr>
        <w:keepNext/>
        <w:keepLines/>
        <w:autoSpaceDE w:val="0"/>
        <w:autoSpaceDN w:val="0"/>
        <w:adjustRightInd w:val="0"/>
        <w:spacing w:line="240" w:lineRule="exact"/>
        <w:ind w:right="-1"/>
        <w:rPr>
          <w:rFonts w:asciiTheme="minorHAnsi" w:hAnsiTheme="minorHAnsi" w:cstheme="minorHAnsi"/>
          <w:sz w:val="24"/>
          <w:szCs w:val="24"/>
          <w:lang w:val="en-US"/>
        </w:rPr>
      </w:pPr>
      <w:r w:rsidRPr="005F3187">
        <w:rPr>
          <w:rFonts w:asciiTheme="minorHAnsi" w:hAnsiTheme="minorHAnsi"/>
          <w:b/>
          <w:i/>
          <w:sz w:val="24"/>
          <w:szCs w:val="24"/>
          <w:lang w:val="en-US"/>
        </w:rPr>
        <w:t>IPF ELECTRONIC AUF DER SPS:</w:t>
      </w:r>
      <w:r w:rsidRPr="005F3187">
        <w:rPr>
          <w:rFonts w:asciiTheme="minorHAnsi" w:hAnsiTheme="minorHAnsi"/>
          <w:b/>
          <w:i/>
          <w:sz w:val="24"/>
          <w:szCs w:val="24"/>
          <w:lang w:val="en-US"/>
        </w:rPr>
        <w:br/>
      </w:r>
      <w:r w:rsidRPr="005F3187">
        <w:rPr>
          <w:rFonts w:asciiTheme="minorHAnsi" w:hAnsiTheme="minorHAnsi" w:cstheme="minorHAnsi"/>
          <w:b/>
          <w:i/>
          <w:color w:val="FF0000"/>
          <w:sz w:val="24"/>
          <w:szCs w:val="24"/>
          <w:lang w:val="en-US"/>
        </w:rPr>
        <w:t>HALLE 7A, STAND 400</w:t>
      </w:r>
    </w:p>
    <w:p w14:paraId="7A67A039" w14:textId="357C935F" w:rsidR="00140214" w:rsidRPr="008E3574" w:rsidRDefault="00140214">
      <w:pPr>
        <w:rPr>
          <w:rFonts w:asciiTheme="minorHAnsi" w:hAnsiTheme="minorHAnsi" w:cstheme="minorHAnsi"/>
          <w:sz w:val="18"/>
          <w:szCs w:val="18"/>
          <w:lang w:val="en-US"/>
        </w:rPr>
      </w:pPr>
      <w:r w:rsidRPr="008E3574">
        <w:rPr>
          <w:rFonts w:asciiTheme="minorHAnsi" w:hAnsiTheme="minorHAnsi" w:cstheme="minorHAnsi"/>
          <w:sz w:val="18"/>
          <w:szCs w:val="18"/>
          <w:lang w:val="en-US"/>
        </w:rPr>
        <w:br w:type="page"/>
      </w:r>
    </w:p>
    <w:p w14:paraId="5A40C639" w14:textId="03157211" w:rsidR="00CD0399" w:rsidRPr="006B616A"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6B616A">
        <w:rPr>
          <w:rFonts w:asciiTheme="minorHAnsi" w:hAnsiTheme="minorHAnsi" w:cstheme="minorHAnsi"/>
          <w:b/>
          <w:i/>
          <w:color w:val="FF0000"/>
        </w:rPr>
        <w:lastRenderedPageBreak/>
        <w:t>ÜBER IPF ELECTRONIC</w:t>
      </w:r>
      <w:r w:rsidRPr="006B616A">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A8E2" w14:textId="77777777" w:rsidR="00CE3D00" w:rsidRDefault="00CE3D00">
      <w:r>
        <w:separator/>
      </w:r>
    </w:p>
  </w:endnote>
  <w:endnote w:type="continuationSeparator" w:id="0">
    <w:p w14:paraId="40FD27A2" w14:textId="77777777" w:rsidR="00CE3D00" w:rsidRDefault="00CE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B6E7" w14:textId="77777777" w:rsidR="00CE3D00" w:rsidRDefault="00CE3D00">
      <w:r>
        <w:separator/>
      </w:r>
    </w:p>
  </w:footnote>
  <w:footnote w:type="continuationSeparator" w:id="0">
    <w:p w14:paraId="467B83C9" w14:textId="77777777" w:rsidR="00CE3D00" w:rsidRDefault="00CE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2721755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29592565">
    <w:abstractNumId w:val="1"/>
  </w:num>
  <w:num w:numId="3" w16cid:durableId="405155113">
    <w:abstractNumId w:val="4"/>
  </w:num>
  <w:num w:numId="4" w16cid:durableId="571620565">
    <w:abstractNumId w:val="2"/>
  </w:num>
  <w:num w:numId="5" w16cid:durableId="21154400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064522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44EC"/>
    <w:rsid w:val="00031CE6"/>
    <w:rsid w:val="00035E93"/>
    <w:rsid w:val="000415B3"/>
    <w:rsid w:val="00042D08"/>
    <w:rsid w:val="00043D74"/>
    <w:rsid w:val="0005134E"/>
    <w:rsid w:val="00060BE8"/>
    <w:rsid w:val="00061049"/>
    <w:rsid w:val="000641B1"/>
    <w:rsid w:val="0006533C"/>
    <w:rsid w:val="00070A26"/>
    <w:rsid w:val="00072072"/>
    <w:rsid w:val="000725D8"/>
    <w:rsid w:val="00074D65"/>
    <w:rsid w:val="00085021"/>
    <w:rsid w:val="00085B2E"/>
    <w:rsid w:val="00090D32"/>
    <w:rsid w:val="0009214C"/>
    <w:rsid w:val="000A2488"/>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7C82"/>
    <w:rsid w:val="00113DAD"/>
    <w:rsid w:val="00116764"/>
    <w:rsid w:val="00117FEA"/>
    <w:rsid w:val="00126E1A"/>
    <w:rsid w:val="001279B9"/>
    <w:rsid w:val="00130136"/>
    <w:rsid w:val="001316E7"/>
    <w:rsid w:val="00131A88"/>
    <w:rsid w:val="00140214"/>
    <w:rsid w:val="0014766F"/>
    <w:rsid w:val="001501B8"/>
    <w:rsid w:val="00155A5C"/>
    <w:rsid w:val="001615DF"/>
    <w:rsid w:val="001621D4"/>
    <w:rsid w:val="0017095E"/>
    <w:rsid w:val="00170A4E"/>
    <w:rsid w:val="00171423"/>
    <w:rsid w:val="00171F05"/>
    <w:rsid w:val="00174922"/>
    <w:rsid w:val="0017615C"/>
    <w:rsid w:val="00181D25"/>
    <w:rsid w:val="001860C9"/>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33D2"/>
    <w:rsid w:val="001E674F"/>
    <w:rsid w:val="001F7A6D"/>
    <w:rsid w:val="001F7C6C"/>
    <w:rsid w:val="002029BB"/>
    <w:rsid w:val="0020535A"/>
    <w:rsid w:val="00211525"/>
    <w:rsid w:val="002117D5"/>
    <w:rsid w:val="00211DDD"/>
    <w:rsid w:val="00216B84"/>
    <w:rsid w:val="0021766A"/>
    <w:rsid w:val="00220111"/>
    <w:rsid w:val="002328D2"/>
    <w:rsid w:val="00232B52"/>
    <w:rsid w:val="0024145E"/>
    <w:rsid w:val="00242329"/>
    <w:rsid w:val="00243126"/>
    <w:rsid w:val="0025086A"/>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92E29"/>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1850"/>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12DE"/>
    <w:rsid w:val="00456FF9"/>
    <w:rsid w:val="00465078"/>
    <w:rsid w:val="0046540A"/>
    <w:rsid w:val="00465F4A"/>
    <w:rsid w:val="00477BAC"/>
    <w:rsid w:val="00482C3E"/>
    <w:rsid w:val="00490C0C"/>
    <w:rsid w:val="00491D98"/>
    <w:rsid w:val="00495652"/>
    <w:rsid w:val="00495E2B"/>
    <w:rsid w:val="0049747E"/>
    <w:rsid w:val="00497916"/>
    <w:rsid w:val="004A119B"/>
    <w:rsid w:val="004A1875"/>
    <w:rsid w:val="004A354F"/>
    <w:rsid w:val="004B03AD"/>
    <w:rsid w:val="004B6255"/>
    <w:rsid w:val="004C55EB"/>
    <w:rsid w:val="004D27E9"/>
    <w:rsid w:val="004D2CB7"/>
    <w:rsid w:val="004D3A01"/>
    <w:rsid w:val="004E4316"/>
    <w:rsid w:val="004F2D63"/>
    <w:rsid w:val="004F54E3"/>
    <w:rsid w:val="004F7353"/>
    <w:rsid w:val="005027CA"/>
    <w:rsid w:val="00504055"/>
    <w:rsid w:val="0050768E"/>
    <w:rsid w:val="0051037D"/>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F6A"/>
    <w:rsid w:val="00591BAF"/>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088F"/>
    <w:rsid w:val="0068650C"/>
    <w:rsid w:val="006933E4"/>
    <w:rsid w:val="00693AE5"/>
    <w:rsid w:val="00694860"/>
    <w:rsid w:val="006960C1"/>
    <w:rsid w:val="006975E9"/>
    <w:rsid w:val="006A5293"/>
    <w:rsid w:val="006A52AF"/>
    <w:rsid w:val="006A7918"/>
    <w:rsid w:val="006B01FE"/>
    <w:rsid w:val="006B3A12"/>
    <w:rsid w:val="006B5CB4"/>
    <w:rsid w:val="006B616A"/>
    <w:rsid w:val="006B714C"/>
    <w:rsid w:val="006C5375"/>
    <w:rsid w:val="006C7D76"/>
    <w:rsid w:val="006D020E"/>
    <w:rsid w:val="006D0EB8"/>
    <w:rsid w:val="006D7968"/>
    <w:rsid w:val="006E6376"/>
    <w:rsid w:val="006F024D"/>
    <w:rsid w:val="006F3603"/>
    <w:rsid w:val="006F4966"/>
    <w:rsid w:val="0070395A"/>
    <w:rsid w:val="00704D27"/>
    <w:rsid w:val="00704E98"/>
    <w:rsid w:val="0070549A"/>
    <w:rsid w:val="00705739"/>
    <w:rsid w:val="00710AF0"/>
    <w:rsid w:val="007131DD"/>
    <w:rsid w:val="00713AD3"/>
    <w:rsid w:val="00713AD5"/>
    <w:rsid w:val="00720B7D"/>
    <w:rsid w:val="00721D08"/>
    <w:rsid w:val="00724F53"/>
    <w:rsid w:val="00730AF5"/>
    <w:rsid w:val="0073362A"/>
    <w:rsid w:val="0074197E"/>
    <w:rsid w:val="00751B7A"/>
    <w:rsid w:val="00754F6E"/>
    <w:rsid w:val="00761BAA"/>
    <w:rsid w:val="00762820"/>
    <w:rsid w:val="00765423"/>
    <w:rsid w:val="00765FE2"/>
    <w:rsid w:val="00766DA4"/>
    <w:rsid w:val="00766F24"/>
    <w:rsid w:val="007829D9"/>
    <w:rsid w:val="007911C1"/>
    <w:rsid w:val="00791CAB"/>
    <w:rsid w:val="00793A81"/>
    <w:rsid w:val="007A0117"/>
    <w:rsid w:val="007B24E9"/>
    <w:rsid w:val="007B69DE"/>
    <w:rsid w:val="007D31DC"/>
    <w:rsid w:val="007D7180"/>
    <w:rsid w:val="007D77B2"/>
    <w:rsid w:val="007D7948"/>
    <w:rsid w:val="007F2037"/>
    <w:rsid w:val="007F505B"/>
    <w:rsid w:val="007F5716"/>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4DF6"/>
    <w:rsid w:val="00866008"/>
    <w:rsid w:val="00875B2D"/>
    <w:rsid w:val="008820AF"/>
    <w:rsid w:val="00882D42"/>
    <w:rsid w:val="008866DA"/>
    <w:rsid w:val="00886B00"/>
    <w:rsid w:val="0089263F"/>
    <w:rsid w:val="00897FDF"/>
    <w:rsid w:val="008A24A3"/>
    <w:rsid w:val="008A3D65"/>
    <w:rsid w:val="008A4C34"/>
    <w:rsid w:val="008A5F7F"/>
    <w:rsid w:val="008B3690"/>
    <w:rsid w:val="008B388D"/>
    <w:rsid w:val="008B4592"/>
    <w:rsid w:val="008B603A"/>
    <w:rsid w:val="008C25A7"/>
    <w:rsid w:val="008C3BDB"/>
    <w:rsid w:val="008C6398"/>
    <w:rsid w:val="008D22AA"/>
    <w:rsid w:val="008D24C0"/>
    <w:rsid w:val="008D2774"/>
    <w:rsid w:val="008E0238"/>
    <w:rsid w:val="008E06E5"/>
    <w:rsid w:val="008E3574"/>
    <w:rsid w:val="008F72DC"/>
    <w:rsid w:val="00901210"/>
    <w:rsid w:val="00906B51"/>
    <w:rsid w:val="00910027"/>
    <w:rsid w:val="0091456C"/>
    <w:rsid w:val="00915FB6"/>
    <w:rsid w:val="00917D6D"/>
    <w:rsid w:val="009325E4"/>
    <w:rsid w:val="009429A2"/>
    <w:rsid w:val="00942E4B"/>
    <w:rsid w:val="009519B2"/>
    <w:rsid w:val="0096026A"/>
    <w:rsid w:val="00960FB8"/>
    <w:rsid w:val="00965634"/>
    <w:rsid w:val="00970819"/>
    <w:rsid w:val="00974115"/>
    <w:rsid w:val="00981565"/>
    <w:rsid w:val="0098361F"/>
    <w:rsid w:val="009933E8"/>
    <w:rsid w:val="009A2285"/>
    <w:rsid w:val="009A3706"/>
    <w:rsid w:val="009B01D1"/>
    <w:rsid w:val="009B04C5"/>
    <w:rsid w:val="009B1A0D"/>
    <w:rsid w:val="009B31FF"/>
    <w:rsid w:val="009B590E"/>
    <w:rsid w:val="009B5B15"/>
    <w:rsid w:val="009C28CE"/>
    <w:rsid w:val="009C550F"/>
    <w:rsid w:val="009C76AD"/>
    <w:rsid w:val="009D174A"/>
    <w:rsid w:val="009D1EC8"/>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3246E"/>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975C4"/>
    <w:rsid w:val="00AA3455"/>
    <w:rsid w:val="00AA6C92"/>
    <w:rsid w:val="00AB0459"/>
    <w:rsid w:val="00AB5327"/>
    <w:rsid w:val="00AB67F3"/>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12A52"/>
    <w:rsid w:val="00B14951"/>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C70D3"/>
    <w:rsid w:val="00BD06DF"/>
    <w:rsid w:val="00BD2FD6"/>
    <w:rsid w:val="00BD593E"/>
    <w:rsid w:val="00BD7742"/>
    <w:rsid w:val="00BF050B"/>
    <w:rsid w:val="00BF07FE"/>
    <w:rsid w:val="00BF504F"/>
    <w:rsid w:val="00C006F3"/>
    <w:rsid w:val="00C01AA3"/>
    <w:rsid w:val="00C17EEC"/>
    <w:rsid w:val="00C30E81"/>
    <w:rsid w:val="00C3672A"/>
    <w:rsid w:val="00C60A43"/>
    <w:rsid w:val="00C61C60"/>
    <w:rsid w:val="00C62577"/>
    <w:rsid w:val="00C62C8B"/>
    <w:rsid w:val="00C639F3"/>
    <w:rsid w:val="00C64116"/>
    <w:rsid w:val="00C65567"/>
    <w:rsid w:val="00C65849"/>
    <w:rsid w:val="00C6767D"/>
    <w:rsid w:val="00C67C53"/>
    <w:rsid w:val="00C776FF"/>
    <w:rsid w:val="00C94C34"/>
    <w:rsid w:val="00CA1E17"/>
    <w:rsid w:val="00CA6D0A"/>
    <w:rsid w:val="00CB423A"/>
    <w:rsid w:val="00CB4417"/>
    <w:rsid w:val="00CC68C1"/>
    <w:rsid w:val="00CD0399"/>
    <w:rsid w:val="00CD5240"/>
    <w:rsid w:val="00CD5DDB"/>
    <w:rsid w:val="00CE1D4B"/>
    <w:rsid w:val="00CE3D00"/>
    <w:rsid w:val="00CF59C3"/>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4D8"/>
    <w:rsid w:val="00D4765F"/>
    <w:rsid w:val="00D50514"/>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3AC8"/>
    <w:rsid w:val="00DC4A54"/>
    <w:rsid w:val="00DC6C36"/>
    <w:rsid w:val="00DC736E"/>
    <w:rsid w:val="00DD1C8C"/>
    <w:rsid w:val="00DD1CDE"/>
    <w:rsid w:val="00DE0DFD"/>
    <w:rsid w:val="00DE4B3D"/>
    <w:rsid w:val="00DF5EDA"/>
    <w:rsid w:val="00E0553E"/>
    <w:rsid w:val="00E16A02"/>
    <w:rsid w:val="00E252B6"/>
    <w:rsid w:val="00E2792B"/>
    <w:rsid w:val="00E306B1"/>
    <w:rsid w:val="00E33E3F"/>
    <w:rsid w:val="00E3502C"/>
    <w:rsid w:val="00E35C67"/>
    <w:rsid w:val="00E36456"/>
    <w:rsid w:val="00E50A26"/>
    <w:rsid w:val="00E54BD2"/>
    <w:rsid w:val="00E56268"/>
    <w:rsid w:val="00E67A53"/>
    <w:rsid w:val="00E67AB3"/>
    <w:rsid w:val="00E72B06"/>
    <w:rsid w:val="00E73373"/>
    <w:rsid w:val="00E74340"/>
    <w:rsid w:val="00E74944"/>
    <w:rsid w:val="00E82FEC"/>
    <w:rsid w:val="00E909A0"/>
    <w:rsid w:val="00E95541"/>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54CC"/>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3163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3658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3</cp:revision>
  <cp:lastPrinted>2020-08-21T09:25:00Z</cp:lastPrinted>
  <dcterms:created xsi:type="dcterms:W3CDTF">2023-10-18T10:02:00Z</dcterms:created>
  <dcterms:modified xsi:type="dcterms:W3CDTF">2023-10-18T10:03:00Z</dcterms:modified>
</cp:coreProperties>
</file>