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C70EB2D" w:rsidR="00587F6A" w:rsidRDefault="00055BFC"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Optimal ausgeleuchtet</w:t>
      </w:r>
    </w:p>
    <w:p w14:paraId="642B2A4B" w14:textId="18658B7B" w:rsidR="001D7FE1" w:rsidRPr="00D474D8" w:rsidRDefault="00055BFC"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LED-Spindelleuchte für Bearbeitungszentren</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91DFD14" w14:textId="25E6DAA0" w:rsidR="00055BFC" w:rsidRDefault="00055BFC" w:rsidP="00587F6A">
      <w:pPr>
        <w:rPr>
          <w:rFonts w:asciiTheme="minorHAnsi" w:hAnsiTheme="minorHAnsi" w:cstheme="minorHAnsi"/>
          <w:sz w:val="18"/>
          <w:szCs w:val="18"/>
        </w:rPr>
      </w:pPr>
      <w:r>
        <w:rPr>
          <w:rFonts w:asciiTheme="minorHAnsi" w:hAnsiTheme="minorHAnsi" w:cstheme="minorHAnsi"/>
          <w:sz w:val="18"/>
          <w:szCs w:val="18"/>
        </w:rPr>
        <w:t xml:space="preserve">Mit der </w:t>
      </w:r>
      <w:r w:rsidRPr="00055BFC">
        <w:rPr>
          <w:rFonts w:asciiTheme="minorHAnsi" w:hAnsiTheme="minorHAnsi" w:cstheme="minorHAnsi"/>
          <w:b/>
          <w:bCs/>
          <w:sz w:val="18"/>
          <w:szCs w:val="18"/>
        </w:rPr>
        <w:t>EMB50171</w:t>
      </w:r>
      <w:r>
        <w:rPr>
          <w:rFonts w:asciiTheme="minorHAnsi" w:hAnsiTheme="minorHAnsi" w:cstheme="minorHAnsi"/>
          <w:sz w:val="18"/>
          <w:szCs w:val="18"/>
        </w:rPr>
        <w:t xml:space="preserve"> stellt IPF einen Ringleuchte vor, die speziell für die Spindelaufnahme eines Bearbeitungszentrums entwickelt wurde.</w:t>
      </w:r>
    </w:p>
    <w:p w14:paraId="67FBC763" w14:textId="77777777" w:rsidR="00055BFC" w:rsidRDefault="00055BFC" w:rsidP="00587F6A">
      <w:pPr>
        <w:rPr>
          <w:rFonts w:asciiTheme="minorHAnsi" w:hAnsiTheme="minorHAnsi" w:cstheme="minorHAnsi"/>
          <w:sz w:val="18"/>
          <w:szCs w:val="18"/>
        </w:rPr>
      </w:pPr>
    </w:p>
    <w:p w14:paraId="2023D044" w14:textId="2F985AEE" w:rsidR="007613EC" w:rsidRDefault="00055BFC" w:rsidP="00587F6A">
      <w:pPr>
        <w:rPr>
          <w:rFonts w:asciiTheme="minorHAnsi" w:hAnsiTheme="minorHAnsi" w:cstheme="minorHAnsi"/>
          <w:sz w:val="18"/>
          <w:szCs w:val="18"/>
        </w:rPr>
      </w:pPr>
      <w:r>
        <w:rPr>
          <w:rFonts w:asciiTheme="minorHAnsi" w:hAnsiTheme="minorHAnsi" w:cstheme="minorHAnsi"/>
          <w:sz w:val="18"/>
          <w:szCs w:val="18"/>
        </w:rPr>
        <w:t xml:space="preserve">Oftmals sind Werkstücke bei der Einstellung von Bearbeitungszentren in der spanhabenden Fertigung nicht ausreichend ausgeleuchtet. </w:t>
      </w:r>
      <w:r w:rsidR="00CC4BD0">
        <w:rPr>
          <w:rFonts w:asciiTheme="minorHAnsi" w:hAnsiTheme="minorHAnsi" w:cstheme="minorHAnsi"/>
          <w:sz w:val="18"/>
          <w:szCs w:val="18"/>
        </w:rPr>
        <w:t xml:space="preserve">Das ist insbesondere beim Rüsten der Maschinen vor der spanabhebenden </w:t>
      </w:r>
      <w:r>
        <w:rPr>
          <w:rFonts w:asciiTheme="minorHAnsi" w:hAnsiTheme="minorHAnsi" w:cstheme="minorHAnsi"/>
          <w:sz w:val="18"/>
          <w:szCs w:val="18"/>
        </w:rPr>
        <w:t xml:space="preserve">Produktion von Kleinserien </w:t>
      </w:r>
      <w:r w:rsidR="00CC4BD0">
        <w:rPr>
          <w:rFonts w:asciiTheme="minorHAnsi" w:hAnsiTheme="minorHAnsi" w:cstheme="minorHAnsi"/>
          <w:sz w:val="18"/>
          <w:szCs w:val="18"/>
        </w:rPr>
        <w:t>der Fall</w:t>
      </w:r>
      <w:r>
        <w:rPr>
          <w:rFonts w:asciiTheme="minorHAnsi" w:hAnsiTheme="minorHAnsi" w:cstheme="minorHAnsi"/>
          <w:sz w:val="18"/>
          <w:szCs w:val="18"/>
        </w:rPr>
        <w:t xml:space="preserve">. Um </w:t>
      </w:r>
      <w:r w:rsidR="00CC4BD0">
        <w:rPr>
          <w:rFonts w:asciiTheme="minorHAnsi" w:hAnsiTheme="minorHAnsi" w:cstheme="minorHAnsi"/>
          <w:sz w:val="18"/>
          <w:szCs w:val="18"/>
        </w:rPr>
        <w:t xml:space="preserve">beim Einrichten einer Maschine </w:t>
      </w:r>
      <w:r>
        <w:rPr>
          <w:rFonts w:asciiTheme="minorHAnsi" w:hAnsiTheme="minorHAnsi" w:cstheme="minorHAnsi"/>
          <w:sz w:val="18"/>
          <w:szCs w:val="18"/>
        </w:rPr>
        <w:t xml:space="preserve">eine optimale Ausleuchtung von Werkstücken und somit letztendlich eine höhere Präzision bei der </w:t>
      </w:r>
      <w:r w:rsidR="007613EC">
        <w:rPr>
          <w:rFonts w:asciiTheme="minorHAnsi" w:hAnsiTheme="minorHAnsi" w:cstheme="minorHAnsi"/>
          <w:sz w:val="18"/>
          <w:szCs w:val="18"/>
        </w:rPr>
        <w:t xml:space="preserve">Bearbeitung zu erzielen, </w:t>
      </w:r>
      <w:r w:rsidR="006F7624">
        <w:rPr>
          <w:rFonts w:asciiTheme="minorHAnsi" w:hAnsiTheme="minorHAnsi" w:cstheme="minorHAnsi"/>
          <w:sz w:val="18"/>
          <w:szCs w:val="18"/>
        </w:rPr>
        <w:t xml:space="preserve">ist nun </w:t>
      </w:r>
      <w:r w:rsidR="00CC4BD0">
        <w:rPr>
          <w:rFonts w:asciiTheme="minorHAnsi" w:hAnsiTheme="minorHAnsi" w:cstheme="minorHAnsi"/>
          <w:sz w:val="18"/>
          <w:szCs w:val="18"/>
        </w:rPr>
        <w:t xml:space="preserve">von IPF </w:t>
      </w:r>
      <w:r w:rsidR="007613EC">
        <w:rPr>
          <w:rFonts w:asciiTheme="minorHAnsi" w:hAnsiTheme="minorHAnsi" w:cstheme="minorHAnsi"/>
          <w:sz w:val="18"/>
          <w:szCs w:val="18"/>
        </w:rPr>
        <w:t xml:space="preserve">die LED-Spindelleuchte </w:t>
      </w:r>
      <w:r w:rsidR="007613EC" w:rsidRPr="007613EC">
        <w:rPr>
          <w:rFonts w:asciiTheme="minorHAnsi" w:hAnsiTheme="minorHAnsi" w:cstheme="minorHAnsi"/>
          <w:b/>
          <w:bCs/>
          <w:sz w:val="18"/>
          <w:szCs w:val="18"/>
        </w:rPr>
        <w:t>EMB50171</w:t>
      </w:r>
      <w:r w:rsidR="007613EC">
        <w:rPr>
          <w:rFonts w:asciiTheme="minorHAnsi" w:hAnsiTheme="minorHAnsi" w:cstheme="minorHAnsi"/>
          <w:sz w:val="18"/>
          <w:szCs w:val="18"/>
        </w:rPr>
        <w:t xml:space="preserve"> </w:t>
      </w:r>
      <w:r w:rsidR="006F7624">
        <w:rPr>
          <w:rFonts w:asciiTheme="minorHAnsi" w:hAnsiTheme="minorHAnsi" w:cstheme="minorHAnsi"/>
          <w:sz w:val="18"/>
          <w:szCs w:val="18"/>
        </w:rPr>
        <w:t>erhältlich</w:t>
      </w:r>
      <w:r w:rsidR="007613EC">
        <w:rPr>
          <w:rFonts w:asciiTheme="minorHAnsi" w:hAnsiTheme="minorHAnsi" w:cstheme="minorHAnsi"/>
          <w:sz w:val="18"/>
          <w:szCs w:val="18"/>
        </w:rPr>
        <w:t>.</w:t>
      </w:r>
      <w:r w:rsidR="006F7624">
        <w:rPr>
          <w:rFonts w:asciiTheme="minorHAnsi" w:hAnsiTheme="minorHAnsi" w:cstheme="minorHAnsi"/>
          <w:sz w:val="18"/>
          <w:szCs w:val="18"/>
        </w:rPr>
        <w:t xml:space="preserve"> </w:t>
      </w:r>
      <w:r w:rsidR="006F7624" w:rsidRPr="006F7624">
        <w:rPr>
          <w:rFonts w:asciiTheme="minorHAnsi" w:hAnsiTheme="minorHAnsi" w:cstheme="minorHAnsi"/>
          <w:sz w:val="18"/>
          <w:szCs w:val="18"/>
        </w:rPr>
        <w:t xml:space="preserve">Die Leuchte eignet sich sowohl für horizontale als auch vertikale Bearbeitungszentren mit den jeweils passenden </w:t>
      </w:r>
      <w:r w:rsidR="006F7624">
        <w:rPr>
          <w:rFonts w:asciiTheme="minorHAnsi" w:hAnsiTheme="minorHAnsi" w:cstheme="minorHAnsi"/>
          <w:sz w:val="18"/>
          <w:szCs w:val="18"/>
        </w:rPr>
        <w:t>Sp</w:t>
      </w:r>
      <w:r w:rsidR="00CC4BD0">
        <w:rPr>
          <w:rFonts w:asciiTheme="minorHAnsi" w:hAnsiTheme="minorHAnsi" w:cstheme="minorHAnsi"/>
          <w:sz w:val="18"/>
          <w:szCs w:val="18"/>
        </w:rPr>
        <w:t>i</w:t>
      </w:r>
      <w:r w:rsidR="006F7624">
        <w:rPr>
          <w:rFonts w:asciiTheme="minorHAnsi" w:hAnsiTheme="minorHAnsi" w:cstheme="minorHAnsi"/>
          <w:sz w:val="18"/>
          <w:szCs w:val="18"/>
        </w:rPr>
        <w:t>ndeld</w:t>
      </w:r>
      <w:r w:rsidR="006F7624" w:rsidRPr="006F7624">
        <w:rPr>
          <w:rFonts w:asciiTheme="minorHAnsi" w:hAnsiTheme="minorHAnsi" w:cstheme="minorHAnsi"/>
          <w:sz w:val="18"/>
          <w:szCs w:val="18"/>
        </w:rPr>
        <w:t>urchmessern.</w:t>
      </w:r>
    </w:p>
    <w:p w14:paraId="72E86271" w14:textId="77777777" w:rsidR="007613EC" w:rsidRDefault="007613EC" w:rsidP="00587F6A">
      <w:pPr>
        <w:rPr>
          <w:rFonts w:asciiTheme="minorHAnsi" w:hAnsiTheme="minorHAnsi" w:cstheme="minorHAnsi"/>
          <w:sz w:val="18"/>
          <w:szCs w:val="18"/>
        </w:rPr>
      </w:pPr>
    </w:p>
    <w:p w14:paraId="11A9742C" w14:textId="7A0E533E" w:rsidR="00E27CD9" w:rsidRDefault="007613EC" w:rsidP="007613EC">
      <w:pPr>
        <w:rPr>
          <w:rFonts w:asciiTheme="minorHAnsi" w:hAnsiTheme="minorHAnsi" w:cstheme="minorHAnsi"/>
          <w:sz w:val="18"/>
          <w:szCs w:val="18"/>
        </w:rPr>
      </w:pPr>
      <w:r>
        <w:rPr>
          <w:rFonts w:asciiTheme="minorHAnsi" w:hAnsiTheme="minorHAnsi" w:cstheme="minorHAnsi"/>
          <w:sz w:val="18"/>
          <w:szCs w:val="18"/>
        </w:rPr>
        <w:t xml:space="preserve">Die Ringleuchte mit Frontscheibe aus </w:t>
      </w:r>
      <w:proofErr w:type="spellStart"/>
      <w:r>
        <w:rPr>
          <w:rFonts w:asciiTheme="minorHAnsi" w:hAnsiTheme="minorHAnsi" w:cstheme="minorHAnsi"/>
          <w:sz w:val="18"/>
          <w:szCs w:val="18"/>
        </w:rPr>
        <w:t>Borsilikatglas</w:t>
      </w:r>
      <w:proofErr w:type="spellEnd"/>
      <w:r>
        <w:rPr>
          <w:rFonts w:asciiTheme="minorHAnsi" w:hAnsiTheme="minorHAnsi" w:cstheme="minorHAnsi"/>
          <w:sz w:val="18"/>
          <w:szCs w:val="18"/>
        </w:rPr>
        <w:t xml:space="preserve"> ist mit mehreren High-Power-LEDs an vier Positionen (Lichtaustrittsöffnungen) ausgestattet. Die extrem hellen Weißlicht-LEDs (Farbtemperatur 5.000K) sorgen mit einem Abstrahlwinkel von 80 Grad für eine besonders schattenfreie und gleichmäßige Ausleuchtung des Werkstücks im Bearbeitungsbereich. </w:t>
      </w:r>
      <w:r w:rsidR="006F7624">
        <w:rPr>
          <w:rFonts w:asciiTheme="minorHAnsi" w:hAnsiTheme="minorHAnsi" w:cstheme="minorHAnsi"/>
          <w:sz w:val="18"/>
          <w:szCs w:val="18"/>
        </w:rPr>
        <w:t>Darüber hinaus ist d</w:t>
      </w:r>
      <w:r>
        <w:rPr>
          <w:rFonts w:asciiTheme="minorHAnsi" w:hAnsiTheme="minorHAnsi" w:cstheme="minorHAnsi"/>
          <w:sz w:val="18"/>
          <w:szCs w:val="18"/>
        </w:rPr>
        <w:t xml:space="preserve">ie </w:t>
      </w:r>
      <w:r w:rsidR="006F7624">
        <w:rPr>
          <w:rFonts w:asciiTheme="minorHAnsi" w:hAnsiTheme="minorHAnsi" w:cstheme="minorHAnsi"/>
          <w:sz w:val="18"/>
          <w:szCs w:val="18"/>
        </w:rPr>
        <w:t xml:space="preserve">für den harten Industrieeinsatz konzipierte </w:t>
      </w:r>
      <w:r w:rsidRPr="006F7624">
        <w:rPr>
          <w:rFonts w:asciiTheme="minorHAnsi" w:hAnsiTheme="minorHAnsi" w:cstheme="minorHAnsi"/>
          <w:b/>
          <w:bCs/>
          <w:sz w:val="18"/>
          <w:szCs w:val="18"/>
        </w:rPr>
        <w:t>EMB50171</w:t>
      </w:r>
      <w:r>
        <w:rPr>
          <w:rFonts w:asciiTheme="minorHAnsi" w:hAnsiTheme="minorHAnsi" w:cstheme="minorHAnsi"/>
          <w:sz w:val="18"/>
          <w:szCs w:val="18"/>
        </w:rPr>
        <w:t xml:space="preserve"> </w:t>
      </w:r>
      <w:r w:rsidR="006F7624">
        <w:rPr>
          <w:rFonts w:asciiTheme="minorHAnsi" w:hAnsiTheme="minorHAnsi" w:cstheme="minorHAnsi"/>
          <w:sz w:val="18"/>
          <w:szCs w:val="18"/>
        </w:rPr>
        <w:t xml:space="preserve">in IP67 beständig gegenüber Schock, Vibration, </w:t>
      </w:r>
      <w:proofErr w:type="spellStart"/>
      <w:r w:rsidR="006F7624">
        <w:rPr>
          <w:rFonts w:asciiTheme="minorHAnsi" w:hAnsiTheme="minorHAnsi" w:cstheme="minorHAnsi"/>
          <w:sz w:val="18"/>
          <w:szCs w:val="18"/>
        </w:rPr>
        <w:t>Späneflug</w:t>
      </w:r>
      <w:proofErr w:type="spellEnd"/>
      <w:r w:rsidR="006F7624">
        <w:rPr>
          <w:rFonts w:asciiTheme="minorHAnsi" w:hAnsiTheme="minorHAnsi" w:cstheme="minorHAnsi"/>
          <w:sz w:val="18"/>
          <w:szCs w:val="18"/>
        </w:rPr>
        <w:t xml:space="preserve"> sowie den meisten Kühl</w:t>
      </w:r>
      <w:r w:rsidR="00CC4BD0">
        <w:rPr>
          <w:rFonts w:asciiTheme="minorHAnsi" w:hAnsiTheme="minorHAnsi" w:cstheme="minorHAnsi"/>
          <w:sz w:val="18"/>
          <w:szCs w:val="18"/>
        </w:rPr>
        <w:t>mitteln</w:t>
      </w:r>
      <w:r w:rsidR="006F7624">
        <w:rPr>
          <w:rFonts w:asciiTheme="minorHAnsi" w:hAnsiTheme="minorHAnsi" w:cstheme="minorHAnsi"/>
          <w:sz w:val="18"/>
          <w:szCs w:val="18"/>
        </w:rPr>
        <w:t xml:space="preserve"> und Schmierstoffen.</w:t>
      </w:r>
      <w:r>
        <w:rPr>
          <w:rFonts w:asciiTheme="minorHAnsi" w:hAnsiTheme="minorHAnsi" w:cstheme="minorHAnsi"/>
          <w:sz w:val="18"/>
          <w:szCs w:val="18"/>
        </w:rPr>
        <w:t xml:space="preserve"> </w:t>
      </w:r>
      <w:r w:rsidR="006F7624">
        <w:rPr>
          <w:rFonts w:asciiTheme="minorHAnsi" w:hAnsiTheme="minorHAnsi" w:cstheme="minorHAnsi"/>
          <w:sz w:val="18"/>
          <w:szCs w:val="18"/>
        </w:rPr>
        <w:t>Darüber hinaus verfügt die LED-Spindelleuchte über einen Schutz gegenüber elektrostatischer Entladung (ESD-Schutz) und lässt sich in einem weiten Temperaturbereich von -40 °C bis +50 °C (ab +50 °C mit Übertemperaturregelung) einsetzen.</w:t>
      </w:r>
    </w:p>
    <w:p w14:paraId="55097B7C" w14:textId="77777777" w:rsidR="00E27CD9" w:rsidRDefault="00E27CD9" w:rsidP="00587F6A">
      <w:pPr>
        <w:rPr>
          <w:rFonts w:asciiTheme="minorHAnsi" w:hAnsiTheme="minorHAnsi" w:cstheme="minorHAnsi"/>
          <w:sz w:val="18"/>
          <w:szCs w:val="18"/>
        </w:rPr>
      </w:pPr>
    </w:p>
    <w:p w14:paraId="11D05666" w14:textId="44ECADFE" w:rsidR="00EC4621" w:rsidRDefault="006F7624" w:rsidP="00587F6A">
      <w:pPr>
        <w:rPr>
          <w:rFonts w:asciiTheme="minorHAnsi" w:hAnsiTheme="minorHAnsi" w:cstheme="minorHAnsi"/>
          <w:sz w:val="18"/>
          <w:szCs w:val="18"/>
        </w:rPr>
      </w:pPr>
      <w:r>
        <w:rPr>
          <w:rFonts w:asciiTheme="minorHAnsi" w:hAnsiTheme="minorHAnsi" w:cstheme="minorHAnsi"/>
          <w:sz w:val="18"/>
          <w:szCs w:val="18"/>
        </w:rPr>
        <w:t xml:space="preserve">Befestigt wird die </w:t>
      </w:r>
      <w:r w:rsidRPr="00F3338C">
        <w:rPr>
          <w:rFonts w:asciiTheme="minorHAnsi" w:hAnsiTheme="minorHAnsi" w:cstheme="minorHAnsi"/>
          <w:b/>
          <w:bCs/>
          <w:sz w:val="18"/>
          <w:szCs w:val="18"/>
        </w:rPr>
        <w:t>EMB50171</w:t>
      </w:r>
      <w:r>
        <w:rPr>
          <w:rFonts w:asciiTheme="minorHAnsi" w:hAnsiTheme="minorHAnsi" w:cstheme="minorHAnsi"/>
          <w:sz w:val="18"/>
          <w:szCs w:val="18"/>
        </w:rPr>
        <w:t xml:space="preserve"> mit fünf Zylinderkopfschrauben direkt an der Werkzeugspindel. Alternativ hierzu </w:t>
      </w:r>
      <w:r w:rsidR="0010445A">
        <w:rPr>
          <w:rFonts w:asciiTheme="minorHAnsi" w:hAnsiTheme="minorHAnsi" w:cstheme="minorHAnsi"/>
          <w:sz w:val="18"/>
          <w:szCs w:val="18"/>
        </w:rPr>
        <w:t xml:space="preserve">lässt </w:t>
      </w:r>
      <w:r>
        <w:rPr>
          <w:rFonts w:asciiTheme="minorHAnsi" w:hAnsiTheme="minorHAnsi" w:cstheme="minorHAnsi"/>
          <w:sz w:val="18"/>
          <w:szCs w:val="18"/>
        </w:rPr>
        <w:t xml:space="preserve">sie </w:t>
      </w:r>
      <w:r w:rsidR="0010445A">
        <w:rPr>
          <w:rFonts w:asciiTheme="minorHAnsi" w:hAnsiTheme="minorHAnsi" w:cstheme="minorHAnsi"/>
          <w:sz w:val="18"/>
          <w:szCs w:val="18"/>
        </w:rPr>
        <w:t xml:space="preserve">sich </w:t>
      </w:r>
      <w:r>
        <w:rPr>
          <w:rFonts w:asciiTheme="minorHAnsi" w:hAnsiTheme="minorHAnsi" w:cstheme="minorHAnsi"/>
          <w:sz w:val="18"/>
          <w:szCs w:val="18"/>
        </w:rPr>
        <w:t>auch mit starken Haftmagneten (</w:t>
      </w:r>
      <w:r w:rsidRPr="006F7624">
        <w:rPr>
          <w:rFonts w:asciiTheme="minorHAnsi" w:hAnsiTheme="minorHAnsi" w:cstheme="minorHAnsi"/>
          <w:sz w:val="18"/>
          <w:szCs w:val="18"/>
        </w:rPr>
        <w:t xml:space="preserve">z. B. </w:t>
      </w:r>
      <w:r w:rsidRPr="00F3338C">
        <w:rPr>
          <w:rFonts w:asciiTheme="minorHAnsi" w:hAnsiTheme="minorHAnsi" w:cstheme="minorHAnsi"/>
          <w:b/>
          <w:bCs/>
          <w:sz w:val="18"/>
          <w:szCs w:val="18"/>
        </w:rPr>
        <w:t>AY000129</w:t>
      </w:r>
      <w:r w:rsidRPr="006F7624">
        <w:rPr>
          <w:rFonts w:asciiTheme="minorHAnsi" w:hAnsiTheme="minorHAnsi" w:cstheme="minorHAnsi"/>
          <w:sz w:val="18"/>
          <w:szCs w:val="18"/>
        </w:rPr>
        <w:t>/</w:t>
      </w:r>
      <w:r w:rsidRPr="00F3338C">
        <w:rPr>
          <w:rFonts w:asciiTheme="minorHAnsi" w:hAnsiTheme="minorHAnsi" w:cstheme="minorHAnsi"/>
          <w:b/>
          <w:bCs/>
          <w:sz w:val="18"/>
          <w:szCs w:val="18"/>
        </w:rPr>
        <w:t>AE000031</w:t>
      </w:r>
      <w:r>
        <w:rPr>
          <w:rFonts w:asciiTheme="minorHAnsi" w:hAnsiTheme="minorHAnsi" w:cstheme="minorHAnsi"/>
          <w:sz w:val="18"/>
          <w:szCs w:val="18"/>
        </w:rPr>
        <w:t xml:space="preserve">) </w:t>
      </w:r>
      <w:r w:rsidR="0010445A">
        <w:rPr>
          <w:rFonts w:asciiTheme="minorHAnsi" w:hAnsiTheme="minorHAnsi" w:cstheme="minorHAnsi"/>
          <w:sz w:val="18"/>
          <w:szCs w:val="18"/>
        </w:rPr>
        <w:t xml:space="preserve">fixieren. Der Anschluss erfolgt über einen vierpoligen M8-Steckverbinder seitlich am </w:t>
      </w:r>
      <w:proofErr w:type="spellStart"/>
      <w:r w:rsidR="0010445A">
        <w:rPr>
          <w:rFonts w:asciiTheme="minorHAnsi" w:hAnsiTheme="minorHAnsi" w:cstheme="minorHAnsi"/>
          <w:sz w:val="18"/>
          <w:szCs w:val="18"/>
        </w:rPr>
        <w:t>Leuchtengehäuse</w:t>
      </w:r>
      <w:proofErr w:type="spellEnd"/>
      <w:r w:rsidR="00F3338C">
        <w:rPr>
          <w:rFonts w:asciiTheme="minorHAnsi" w:hAnsiTheme="minorHAnsi" w:cstheme="minorHAnsi"/>
          <w:sz w:val="18"/>
          <w:szCs w:val="18"/>
        </w:rPr>
        <w:t xml:space="preserve"> aus Aluminium-Druckguss</w:t>
      </w:r>
      <w:r w:rsidR="0010445A">
        <w:rPr>
          <w:rFonts w:asciiTheme="minorHAnsi" w:hAnsiTheme="minorHAnsi" w:cstheme="minorHAnsi"/>
          <w:sz w:val="18"/>
          <w:szCs w:val="18"/>
        </w:rPr>
        <w:t xml:space="preserve">. </w:t>
      </w:r>
    </w:p>
    <w:p w14:paraId="14EA20DF" w14:textId="77777777" w:rsidR="00EC4621" w:rsidRDefault="00EC4621" w:rsidP="00587F6A">
      <w:pPr>
        <w:rPr>
          <w:rFonts w:asciiTheme="minorHAnsi" w:hAnsiTheme="minorHAnsi" w:cstheme="minorHAnsi"/>
          <w:sz w:val="18"/>
          <w:szCs w:val="18"/>
        </w:rPr>
      </w:pPr>
    </w:p>
    <w:p w14:paraId="2EDFC805" w14:textId="40F96B51" w:rsidR="00900DF8" w:rsidRDefault="00744D2B" w:rsidP="00900DF8">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3B96EA0D" wp14:editId="3AFBF7BE">
            <wp:extent cx="1881894" cy="2663050"/>
            <wp:effectExtent l="0" t="0" r="0" b="4445"/>
            <wp:docPr id="2076207515" name="Grafik 1" descr="Ein Bild, das Gebäude, Zug, Licht,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07515" name="Grafik 1" descr="Ein Bild, das Gebäude, Zug, Licht, Bautechnik enthält.&#10;&#10;KI-generierte Inhalte können fehlerhaft sein."/>
                    <pic:cNvPicPr/>
                  </pic:nvPicPr>
                  <pic:blipFill>
                    <a:blip r:embed="rId13"/>
                    <a:stretch>
                      <a:fillRect/>
                    </a:stretch>
                  </pic:blipFill>
                  <pic:spPr>
                    <a:xfrm>
                      <a:off x="0" y="0"/>
                      <a:ext cx="1946990" cy="2755167"/>
                    </a:xfrm>
                    <a:prstGeom prst="rect">
                      <a:avLst/>
                    </a:prstGeom>
                  </pic:spPr>
                </pic:pic>
              </a:graphicData>
            </a:graphic>
          </wp:inline>
        </w:drawing>
      </w:r>
    </w:p>
    <w:p w14:paraId="1BCE0EDD" w14:textId="0B782C80"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10445A">
        <w:rPr>
          <w:rFonts w:asciiTheme="minorHAnsi" w:hAnsiTheme="minorHAnsi" w:cstheme="minorHAnsi"/>
          <w:sz w:val="18"/>
          <w:szCs w:val="18"/>
        </w:rPr>
        <w:t xml:space="preserve">Die LED-Spindelleuchte </w:t>
      </w:r>
      <w:r w:rsidR="0010445A" w:rsidRPr="00744D2B">
        <w:rPr>
          <w:rFonts w:asciiTheme="minorHAnsi" w:hAnsiTheme="minorHAnsi" w:cstheme="minorHAnsi"/>
          <w:b/>
          <w:bCs/>
          <w:sz w:val="18"/>
          <w:szCs w:val="18"/>
        </w:rPr>
        <w:t>EMB50171</w:t>
      </w:r>
      <w:r w:rsidR="0010445A">
        <w:rPr>
          <w:rFonts w:asciiTheme="minorHAnsi" w:hAnsiTheme="minorHAnsi" w:cstheme="minorHAnsi"/>
          <w:sz w:val="18"/>
          <w:szCs w:val="18"/>
        </w:rPr>
        <w:t xml:space="preserve"> wurde eigens für die Spindelaufnahme eines Bearbeitungszentrums entwickelt und sorgt mit High-Power-LEDs für eine helle, schattenfreie Ausleuchtung des Werkstücks während der Einstellung der Maschine.</w:t>
      </w:r>
      <w:r w:rsidR="00BB6BD7">
        <w:rPr>
          <w:rFonts w:asciiTheme="minorHAnsi" w:hAnsiTheme="minorHAnsi" w:cstheme="minorHAnsi"/>
          <w:sz w:val="18"/>
          <w:szCs w:val="18"/>
        </w:rPr>
        <w:t xml:space="preserve"> </w:t>
      </w:r>
      <w:r w:rsidR="00744D2B">
        <w:rPr>
          <w:rFonts w:asciiTheme="minorHAnsi" w:hAnsiTheme="minorHAnsi" w:cstheme="minorHAnsi"/>
          <w:sz w:val="18"/>
          <w:szCs w:val="18"/>
        </w:rPr>
        <w:br/>
      </w:r>
      <w:r w:rsidR="00A93E70" w:rsidRPr="00BB6BD7">
        <w:rPr>
          <w:rFonts w:asciiTheme="minorHAnsi" w:hAnsiTheme="minorHAnsi" w:cstheme="minorHAnsi"/>
          <w:sz w:val="18"/>
          <w:szCs w:val="18"/>
        </w:rPr>
        <w:t>(</w:t>
      </w:r>
      <w:r w:rsidR="0010445A">
        <w:rPr>
          <w:rFonts w:asciiTheme="minorHAnsi" w:hAnsiTheme="minorHAnsi" w:cstheme="minorHAnsi"/>
          <w:sz w:val="18"/>
          <w:szCs w:val="18"/>
        </w:rPr>
        <w:t xml:space="preserve">Alle </w:t>
      </w:r>
      <w:r w:rsidR="00A93E70" w:rsidRPr="00BB6BD7">
        <w:rPr>
          <w:rFonts w:asciiTheme="minorHAnsi" w:hAnsiTheme="minorHAnsi" w:cstheme="minorHAnsi"/>
          <w:sz w:val="18"/>
          <w:szCs w:val="18"/>
        </w:rPr>
        <w:t>Bild</w:t>
      </w:r>
      <w:r w:rsidR="0010445A">
        <w:rPr>
          <w:rFonts w:asciiTheme="minorHAnsi" w:hAnsiTheme="minorHAnsi" w:cstheme="minorHAnsi"/>
          <w:sz w:val="18"/>
          <w:szCs w:val="18"/>
        </w:rPr>
        <w:t>er</w:t>
      </w:r>
      <w:r w:rsidR="00A93E70" w:rsidRPr="00BB6BD7">
        <w:rPr>
          <w:rFonts w:asciiTheme="minorHAnsi" w:hAnsiTheme="minorHAnsi" w:cstheme="minorHAnsi"/>
          <w:sz w:val="18"/>
          <w:szCs w:val="18"/>
        </w:rPr>
        <w:t xml:space="preserve">: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628E0E09" w14:textId="77777777" w:rsidR="00085A27" w:rsidRDefault="00085A27">
      <w:pPr>
        <w:rPr>
          <w:rFonts w:asciiTheme="minorHAnsi" w:hAnsiTheme="minorHAnsi" w:cstheme="minorHAnsi"/>
          <w:sz w:val="18"/>
          <w:szCs w:val="18"/>
        </w:rPr>
      </w:pPr>
    </w:p>
    <w:p w14:paraId="37014A06" w14:textId="47E63651" w:rsidR="00744D2B" w:rsidRPr="00BB6BD7" w:rsidRDefault="00744D2B">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5BE8B61" wp14:editId="7C88141A">
            <wp:extent cx="2495427" cy="1763549"/>
            <wp:effectExtent l="12700" t="12700" r="6985" b="14605"/>
            <wp:docPr id="1326705834" name="Grafik 2"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05834" name="Grafik 2" descr="Ein Bild, das Kreis enthält.&#10;&#10;KI-generierte Inhalte können fehlerhaft sein."/>
                    <pic:cNvPicPr/>
                  </pic:nvPicPr>
                  <pic:blipFill>
                    <a:blip r:embed="rId14"/>
                    <a:stretch>
                      <a:fillRect/>
                    </a:stretch>
                  </pic:blipFill>
                  <pic:spPr>
                    <a:xfrm>
                      <a:off x="0" y="0"/>
                      <a:ext cx="2527937" cy="1786524"/>
                    </a:xfrm>
                    <a:prstGeom prst="rect">
                      <a:avLst/>
                    </a:prstGeom>
                    <a:ln w="3175">
                      <a:solidFill>
                        <a:schemeClr val="tx1"/>
                      </a:solidFill>
                    </a:ln>
                  </pic:spPr>
                </pic:pic>
              </a:graphicData>
            </a:graphic>
          </wp:inline>
        </w:drawing>
      </w:r>
    </w:p>
    <w:p w14:paraId="7A67A039" w14:textId="65EC6E92" w:rsidR="00140214" w:rsidRPr="00BB6BD7" w:rsidRDefault="0010445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i/>
          <w:iCs/>
          <w:sz w:val="18"/>
          <w:szCs w:val="18"/>
        </w:rPr>
        <w:t xml:space="preserve"> </w:t>
      </w:r>
      <w:r>
        <w:rPr>
          <w:rFonts w:asciiTheme="minorHAnsi" w:hAnsiTheme="minorHAnsi" w:cstheme="minorHAnsi"/>
          <w:sz w:val="18"/>
          <w:szCs w:val="18"/>
        </w:rPr>
        <w:t xml:space="preserve">Die Ringleuchte im Aluminium-Zinkdruckgehäuse ist für den rauen Industrieeinsatz konzipiert und wird mit einem M8-Steckverbinder angeschlossen. </w:t>
      </w:r>
      <w:r w:rsidR="00140214"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5"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6"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7">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60FD" w14:textId="77777777" w:rsidR="00B551F8" w:rsidRDefault="00B551F8">
      <w:r>
        <w:separator/>
      </w:r>
    </w:p>
  </w:endnote>
  <w:endnote w:type="continuationSeparator" w:id="0">
    <w:p w14:paraId="714366E7" w14:textId="77777777" w:rsidR="00B551F8" w:rsidRDefault="00B5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B231" w14:textId="77777777" w:rsidR="00B551F8" w:rsidRDefault="00B551F8">
      <w:r>
        <w:separator/>
      </w:r>
    </w:p>
  </w:footnote>
  <w:footnote w:type="continuationSeparator" w:id="0">
    <w:p w14:paraId="43FD38B4" w14:textId="77777777" w:rsidR="00B551F8" w:rsidRDefault="00B5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55BFC"/>
    <w:rsid w:val="00060BE8"/>
    <w:rsid w:val="000641B1"/>
    <w:rsid w:val="0006533C"/>
    <w:rsid w:val="00070A26"/>
    <w:rsid w:val="00072072"/>
    <w:rsid w:val="000725D8"/>
    <w:rsid w:val="00074D65"/>
    <w:rsid w:val="00085021"/>
    <w:rsid w:val="00085A27"/>
    <w:rsid w:val="00085B2E"/>
    <w:rsid w:val="00090D32"/>
    <w:rsid w:val="0009214C"/>
    <w:rsid w:val="000A1EC9"/>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445A"/>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0FD5"/>
    <w:rsid w:val="00292B4A"/>
    <w:rsid w:val="00292E29"/>
    <w:rsid w:val="002A2274"/>
    <w:rsid w:val="002A3FDD"/>
    <w:rsid w:val="002B362F"/>
    <w:rsid w:val="002B71F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24993"/>
    <w:rsid w:val="00426005"/>
    <w:rsid w:val="00430396"/>
    <w:rsid w:val="00431F2C"/>
    <w:rsid w:val="0043472E"/>
    <w:rsid w:val="00450DD5"/>
    <w:rsid w:val="004512DE"/>
    <w:rsid w:val="00456FF9"/>
    <w:rsid w:val="00465078"/>
    <w:rsid w:val="0046540A"/>
    <w:rsid w:val="00465F4A"/>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42C"/>
    <w:rsid w:val="00586FC2"/>
    <w:rsid w:val="00587D6E"/>
    <w:rsid w:val="00587F6A"/>
    <w:rsid w:val="00591BAF"/>
    <w:rsid w:val="005943DE"/>
    <w:rsid w:val="005A15DF"/>
    <w:rsid w:val="005A4363"/>
    <w:rsid w:val="005B1F22"/>
    <w:rsid w:val="005C2E3B"/>
    <w:rsid w:val="005C45BC"/>
    <w:rsid w:val="005D0108"/>
    <w:rsid w:val="005D0620"/>
    <w:rsid w:val="005D079E"/>
    <w:rsid w:val="005D2002"/>
    <w:rsid w:val="005D2D92"/>
    <w:rsid w:val="005D2E7E"/>
    <w:rsid w:val="005D7985"/>
    <w:rsid w:val="005E0428"/>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6F7624"/>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44D2B"/>
    <w:rsid w:val="00751B7A"/>
    <w:rsid w:val="0075220B"/>
    <w:rsid w:val="00754F6E"/>
    <w:rsid w:val="007613EC"/>
    <w:rsid w:val="00761BAA"/>
    <w:rsid w:val="00762820"/>
    <w:rsid w:val="00765423"/>
    <w:rsid w:val="00765FE2"/>
    <w:rsid w:val="00766DA4"/>
    <w:rsid w:val="00773AEE"/>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1F8"/>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FD6"/>
    <w:rsid w:val="00BD593E"/>
    <w:rsid w:val="00BD7742"/>
    <w:rsid w:val="00BE0724"/>
    <w:rsid w:val="00BF050B"/>
    <w:rsid w:val="00BF07FE"/>
    <w:rsid w:val="00C006F3"/>
    <w:rsid w:val="00C01AA3"/>
    <w:rsid w:val="00C0584C"/>
    <w:rsid w:val="00C1030E"/>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4BD0"/>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65CFC"/>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04D5"/>
    <w:rsid w:val="00DC1529"/>
    <w:rsid w:val="00DC2CAC"/>
    <w:rsid w:val="00DC3AC8"/>
    <w:rsid w:val="00DC4A54"/>
    <w:rsid w:val="00DC6C36"/>
    <w:rsid w:val="00DC736E"/>
    <w:rsid w:val="00DD1CDE"/>
    <w:rsid w:val="00DE0DFD"/>
    <w:rsid w:val="00DE4B3D"/>
    <w:rsid w:val="00DE5C2E"/>
    <w:rsid w:val="00DF5EDA"/>
    <w:rsid w:val="00E03D34"/>
    <w:rsid w:val="00E0553E"/>
    <w:rsid w:val="00E11A6E"/>
    <w:rsid w:val="00E164E9"/>
    <w:rsid w:val="00E16A02"/>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38C"/>
    <w:rsid w:val="00F33F39"/>
    <w:rsid w:val="00F4008C"/>
    <w:rsid w:val="00F4126F"/>
    <w:rsid w:val="00F41DEC"/>
    <w:rsid w:val="00F426DE"/>
    <w:rsid w:val="00F538AC"/>
    <w:rsid w:val="00F65FA7"/>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3789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2025-02-03T07:40:00Z</dcterms:created>
  <dcterms:modified xsi:type="dcterms:W3CDTF">2025-02-03T07:40:00Z</dcterms:modified>
</cp:coreProperties>
</file>