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1742D71F" w:rsidR="00587F6A" w:rsidRDefault="00275CB7"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Entwickelt für High-Speed und mehr</w:t>
      </w:r>
    </w:p>
    <w:p w14:paraId="642B2A4B" w14:textId="362525C4" w:rsidR="001D7FE1" w:rsidRPr="00D474D8" w:rsidRDefault="00275CB7"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Neue High-Power-LED-</w:t>
      </w:r>
      <w:proofErr w:type="spellStart"/>
      <w:r>
        <w:rPr>
          <w:rFonts w:asciiTheme="minorHAnsi" w:hAnsiTheme="minorHAnsi" w:cstheme="minorHAnsi"/>
          <w:i/>
          <w:iCs/>
          <w:sz w:val="21"/>
          <w:szCs w:val="21"/>
        </w:rPr>
        <w:t>Spot</w:t>
      </w:r>
      <w:r w:rsidR="001D08BF">
        <w:rPr>
          <w:rFonts w:asciiTheme="minorHAnsi" w:hAnsiTheme="minorHAnsi" w:cstheme="minorHAnsi"/>
          <w:i/>
          <w:iCs/>
          <w:sz w:val="21"/>
          <w:szCs w:val="21"/>
        </w:rPr>
        <w:t>I</w:t>
      </w:r>
      <w:r>
        <w:rPr>
          <w:rFonts w:asciiTheme="minorHAnsi" w:hAnsiTheme="minorHAnsi" w:cstheme="minorHAnsi"/>
          <w:i/>
          <w:iCs/>
          <w:sz w:val="21"/>
          <w:szCs w:val="21"/>
        </w:rPr>
        <w:t>euchte</w:t>
      </w:r>
      <w:proofErr w:type="spellEnd"/>
      <w:r>
        <w:rPr>
          <w:rFonts w:asciiTheme="minorHAnsi" w:hAnsiTheme="minorHAnsi" w:cstheme="minorHAnsi"/>
          <w:i/>
          <w:iCs/>
          <w:sz w:val="21"/>
          <w:szCs w:val="21"/>
        </w:rPr>
        <w:t xml:space="preserve"> von I</w:t>
      </w:r>
      <w:r w:rsidR="001D08BF">
        <w:rPr>
          <w:rFonts w:asciiTheme="minorHAnsi" w:hAnsiTheme="minorHAnsi" w:cstheme="minorHAnsi"/>
          <w:i/>
          <w:iCs/>
          <w:sz w:val="21"/>
          <w:szCs w:val="21"/>
        </w:rPr>
        <w:t>PF</w:t>
      </w:r>
    </w:p>
    <w:p w14:paraId="670266A5" w14:textId="77777777" w:rsidR="00587F6A" w:rsidRPr="00D474D8" w:rsidRDefault="00587F6A" w:rsidP="009B590E">
      <w:pPr>
        <w:rPr>
          <w:rFonts w:asciiTheme="minorHAnsi" w:hAnsiTheme="minorHAnsi" w:cstheme="minorHAnsi"/>
          <w:sz w:val="18"/>
          <w:szCs w:val="18"/>
        </w:rPr>
      </w:pPr>
    </w:p>
    <w:p w14:paraId="23BDDCBD" w14:textId="6B59C8F2" w:rsidR="00275CB7" w:rsidRDefault="00275CB7" w:rsidP="00587F6A">
      <w:pPr>
        <w:rPr>
          <w:rFonts w:asciiTheme="minorHAnsi" w:hAnsiTheme="minorHAnsi" w:cstheme="minorHAnsi"/>
          <w:sz w:val="18"/>
          <w:szCs w:val="18"/>
        </w:rPr>
      </w:pPr>
      <w:r>
        <w:rPr>
          <w:rFonts w:asciiTheme="minorHAnsi" w:hAnsiTheme="minorHAnsi" w:cstheme="minorHAnsi"/>
          <w:sz w:val="18"/>
          <w:szCs w:val="18"/>
        </w:rPr>
        <w:t>Bei</w:t>
      </w:r>
      <w:r w:rsidR="00F5411C">
        <w:rPr>
          <w:rFonts w:asciiTheme="minorHAnsi" w:hAnsiTheme="minorHAnsi" w:cstheme="minorHAnsi"/>
          <w:sz w:val="18"/>
          <w:szCs w:val="18"/>
        </w:rPr>
        <w:t xml:space="preserve">m Einsatz von </w:t>
      </w:r>
      <w:r>
        <w:rPr>
          <w:rFonts w:asciiTheme="minorHAnsi" w:hAnsiTheme="minorHAnsi" w:cstheme="minorHAnsi"/>
          <w:sz w:val="18"/>
          <w:szCs w:val="18"/>
        </w:rPr>
        <w:t>High-Speed-Kamera</w:t>
      </w:r>
      <w:r w:rsidR="00F5411C">
        <w:rPr>
          <w:rFonts w:asciiTheme="minorHAnsi" w:hAnsiTheme="minorHAnsi" w:cstheme="minorHAnsi"/>
          <w:sz w:val="18"/>
          <w:szCs w:val="18"/>
        </w:rPr>
        <w:t>s</w:t>
      </w:r>
      <w:r>
        <w:rPr>
          <w:rFonts w:asciiTheme="minorHAnsi" w:hAnsiTheme="minorHAnsi" w:cstheme="minorHAnsi"/>
          <w:sz w:val="18"/>
          <w:szCs w:val="18"/>
        </w:rPr>
        <w:t xml:space="preserve"> </w:t>
      </w:r>
      <w:r w:rsidR="00AC77B5">
        <w:rPr>
          <w:rFonts w:asciiTheme="minorHAnsi" w:hAnsiTheme="minorHAnsi" w:cstheme="minorHAnsi"/>
          <w:sz w:val="18"/>
          <w:szCs w:val="18"/>
        </w:rPr>
        <w:t xml:space="preserve">der Reihe </w:t>
      </w:r>
      <w:r w:rsidR="00AC77B5" w:rsidRPr="00AC77B5">
        <w:rPr>
          <w:rFonts w:asciiTheme="minorHAnsi" w:hAnsiTheme="minorHAnsi" w:cstheme="minorHAnsi"/>
          <w:b/>
          <w:bCs/>
          <w:sz w:val="18"/>
          <w:szCs w:val="18"/>
        </w:rPr>
        <w:t>OC29</w:t>
      </w:r>
      <w:r w:rsidR="00AC77B5">
        <w:rPr>
          <w:rFonts w:asciiTheme="minorHAnsi" w:hAnsiTheme="minorHAnsi" w:cstheme="minorHAnsi"/>
          <w:sz w:val="18"/>
          <w:szCs w:val="18"/>
        </w:rPr>
        <w:t xml:space="preserve"> </w:t>
      </w:r>
      <w:r>
        <w:rPr>
          <w:rFonts w:asciiTheme="minorHAnsi" w:hAnsiTheme="minorHAnsi" w:cstheme="minorHAnsi"/>
          <w:sz w:val="18"/>
          <w:szCs w:val="18"/>
        </w:rPr>
        <w:t>ist aufgrund der sehr kurzen Belichtungszeit eine hohe Lichtleistung erforderlich, um eine möglichst hohe Anzahl an Bild</w:t>
      </w:r>
      <w:r w:rsidR="00F5411C">
        <w:rPr>
          <w:rFonts w:asciiTheme="minorHAnsi" w:hAnsiTheme="minorHAnsi" w:cstheme="minorHAnsi"/>
          <w:sz w:val="18"/>
          <w:szCs w:val="18"/>
        </w:rPr>
        <w:t>aufnahmen p</w:t>
      </w:r>
      <w:r>
        <w:rPr>
          <w:rFonts w:asciiTheme="minorHAnsi" w:hAnsiTheme="minorHAnsi" w:cstheme="minorHAnsi"/>
          <w:sz w:val="18"/>
          <w:szCs w:val="18"/>
        </w:rPr>
        <w:t>ro Sekunde (</w:t>
      </w:r>
      <w:proofErr w:type="spellStart"/>
      <w:r>
        <w:rPr>
          <w:rFonts w:asciiTheme="minorHAnsi" w:hAnsiTheme="minorHAnsi" w:cstheme="minorHAnsi"/>
          <w:sz w:val="18"/>
          <w:szCs w:val="18"/>
        </w:rPr>
        <w:t>fps</w:t>
      </w:r>
      <w:proofErr w:type="spellEnd"/>
      <w:r>
        <w:rPr>
          <w:rFonts w:asciiTheme="minorHAnsi" w:hAnsiTheme="minorHAnsi" w:cstheme="minorHAnsi"/>
          <w:sz w:val="18"/>
          <w:szCs w:val="18"/>
        </w:rPr>
        <w:t xml:space="preserve"> – </w:t>
      </w:r>
      <w:proofErr w:type="spellStart"/>
      <w:r>
        <w:rPr>
          <w:rFonts w:asciiTheme="minorHAnsi" w:hAnsiTheme="minorHAnsi" w:cstheme="minorHAnsi"/>
          <w:sz w:val="18"/>
          <w:szCs w:val="18"/>
        </w:rPr>
        <w:t>frames</w:t>
      </w:r>
      <w:proofErr w:type="spellEnd"/>
      <w:r>
        <w:rPr>
          <w:rFonts w:asciiTheme="minorHAnsi" w:hAnsiTheme="minorHAnsi" w:cstheme="minorHAnsi"/>
          <w:sz w:val="18"/>
          <w:szCs w:val="18"/>
        </w:rPr>
        <w:t xml:space="preserve"> per </w:t>
      </w:r>
      <w:proofErr w:type="spellStart"/>
      <w:r>
        <w:rPr>
          <w:rFonts w:asciiTheme="minorHAnsi" w:hAnsiTheme="minorHAnsi" w:cstheme="minorHAnsi"/>
          <w:sz w:val="18"/>
          <w:szCs w:val="18"/>
        </w:rPr>
        <w:t>second</w:t>
      </w:r>
      <w:proofErr w:type="spellEnd"/>
      <w:r>
        <w:rPr>
          <w:rFonts w:asciiTheme="minorHAnsi" w:hAnsiTheme="minorHAnsi" w:cstheme="minorHAnsi"/>
          <w:sz w:val="18"/>
          <w:szCs w:val="18"/>
        </w:rPr>
        <w:t xml:space="preserve">) zur erreichen. Eine Anforderung, die die neue High-Power-LED-Spotleuchte </w:t>
      </w:r>
      <w:r w:rsidRPr="00275CB7">
        <w:rPr>
          <w:rFonts w:asciiTheme="minorHAnsi" w:hAnsiTheme="minorHAnsi" w:cstheme="minorHAnsi"/>
          <w:b/>
          <w:bCs/>
          <w:sz w:val="18"/>
          <w:szCs w:val="18"/>
        </w:rPr>
        <w:t>ES540020</w:t>
      </w:r>
      <w:r>
        <w:rPr>
          <w:rFonts w:asciiTheme="minorHAnsi" w:hAnsiTheme="minorHAnsi" w:cstheme="minorHAnsi"/>
          <w:sz w:val="18"/>
          <w:szCs w:val="18"/>
        </w:rPr>
        <w:t xml:space="preserve"> von IPF mit einer Beleuchtungsstärke von 100.000 Lux (Farbtemperatur 5000K) bei einem Abstand von 500mm zu einem Objekt perfekt erfüllt.</w:t>
      </w:r>
    </w:p>
    <w:p w14:paraId="70215176" w14:textId="77777777" w:rsidR="00275CB7" w:rsidRDefault="00275CB7" w:rsidP="00587F6A">
      <w:pPr>
        <w:rPr>
          <w:rFonts w:asciiTheme="minorHAnsi" w:hAnsiTheme="minorHAnsi" w:cstheme="minorHAnsi"/>
          <w:sz w:val="18"/>
          <w:szCs w:val="18"/>
        </w:rPr>
      </w:pPr>
    </w:p>
    <w:p w14:paraId="3133ADF7" w14:textId="3A0DBDA1" w:rsidR="00275CB7" w:rsidRDefault="00275CB7" w:rsidP="00587F6A">
      <w:pPr>
        <w:rPr>
          <w:rFonts w:asciiTheme="minorHAnsi" w:hAnsiTheme="minorHAnsi" w:cstheme="minorHAnsi"/>
          <w:sz w:val="18"/>
          <w:szCs w:val="18"/>
        </w:rPr>
      </w:pPr>
      <w:r>
        <w:rPr>
          <w:rFonts w:asciiTheme="minorHAnsi" w:hAnsiTheme="minorHAnsi" w:cstheme="minorHAnsi"/>
          <w:sz w:val="18"/>
          <w:szCs w:val="18"/>
        </w:rPr>
        <w:t xml:space="preserve">Der Abstrahlwinkel der </w:t>
      </w:r>
      <w:r w:rsidRPr="00275CB7">
        <w:rPr>
          <w:rFonts w:asciiTheme="minorHAnsi" w:hAnsiTheme="minorHAnsi" w:cstheme="minorHAnsi"/>
          <w:sz w:val="18"/>
          <w:szCs w:val="18"/>
        </w:rPr>
        <w:t xml:space="preserve">High-Power-LEDs beträgt 20°, wodurch der gewünschte Aufnahmebereich gezielt ausgeleuchtet werden kann. </w:t>
      </w:r>
      <w:r>
        <w:rPr>
          <w:rFonts w:asciiTheme="minorHAnsi" w:hAnsiTheme="minorHAnsi" w:cstheme="minorHAnsi"/>
          <w:sz w:val="18"/>
          <w:szCs w:val="18"/>
        </w:rPr>
        <w:t>Ein integrierter aktiver Lüfter sorgt zudem für eine sehr gute Wärmeableitung der Leuchte (Leistung 43W) über das stabile Aluminiumgehäuse.</w:t>
      </w:r>
    </w:p>
    <w:p w14:paraId="11DA8F7F" w14:textId="019E6A88" w:rsidR="00275CB7" w:rsidRDefault="00C54EFA" w:rsidP="00587F6A">
      <w:pPr>
        <w:rPr>
          <w:rFonts w:asciiTheme="minorHAnsi" w:hAnsiTheme="minorHAnsi" w:cstheme="minorHAnsi"/>
          <w:sz w:val="18"/>
          <w:szCs w:val="18"/>
        </w:rPr>
      </w:pPr>
      <w:r>
        <w:rPr>
          <w:rFonts w:asciiTheme="minorHAnsi" w:hAnsiTheme="minorHAnsi" w:cstheme="minorHAnsi"/>
          <w:sz w:val="18"/>
          <w:szCs w:val="18"/>
        </w:rPr>
        <w:t>Für andere Anwendungen als High-Speed-</w:t>
      </w:r>
      <w:r w:rsidR="00F5411C">
        <w:rPr>
          <w:rFonts w:asciiTheme="minorHAnsi" w:hAnsiTheme="minorHAnsi" w:cstheme="minorHAnsi"/>
          <w:sz w:val="18"/>
          <w:szCs w:val="18"/>
        </w:rPr>
        <w:t>Kameraa</w:t>
      </w:r>
      <w:r>
        <w:rPr>
          <w:rFonts w:asciiTheme="minorHAnsi" w:hAnsiTheme="minorHAnsi" w:cstheme="minorHAnsi"/>
          <w:sz w:val="18"/>
          <w:szCs w:val="18"/>
        </w:rPr>
        <w:t xml:space="preserve">ufnahmen kann die Spotleuchte mit dem internen Blitzcontroller im Blitzbetrieb eingesetzt werden. Das </w:t>
      </w:r>
      <w:r w:rsidR="00275CB7">
        <w:rPr>
          <w:rFonts w:asciiTheme="minorHAnsi" w:hAnsiTheme="minorHAnsi" w:cstheme="minorHAnsi"/>
          <w:sz w:val="18"/>
          <w:szCs w:val="18"/>
        </w:rPr>
        <w:t xml:space="preserve">optional erhältliche Netzteil </w:t>
      </w:r>
      <w:r w:rsidR="00275CB7" w:rsidRPr="00C54EFA">
        <w:rPr>
          <w:rFonts w:asciiTheme="minorHAnsi" w:hAnsiTheme="minorHAnsi" w:cstheme="minorHAnsi"/>
          <w:b/>
          <w:bCs/>
          <w:sz w:val="18"/>
          <w:szCs w:val="18"/>
        </w:rPr>
        <w:t>NY</w:t>
      </w:r>
      <w:r w:rsidRPr="00C54EFA">
        <w:rPr>
          <w:rFonts w:asciiTheme="minorHAnsi" w:hAnsiTheme="minorHAnsi" w:cstheme="minorHAnsi"/>
          <w:b/>
          <w:bCs/>
          <w:sz w:val="18"/>
          <w:szCs w:val="18"/>
        </w:rPr>
        <w:t>000008</w:t>
      </w:r>
      <w:r>
        <w:rPr>
          <w:rFonts w:asciiTheme="minorHAnsi" w:hAnsiTheme="minorHAnsi" w:cstheme="minorHAnsi"/>
          <w:sz w:val="18"/>
          <w:szCs w:val="18"/>
        </w:rPr>
        <w:t xml:space="preserve"> mit Ein-/Ausschalter und M12-Anschlussbuchse ermöglicht darüber hinaus auch den Dauerbetrieb der LED-Spotleuchte.</w:t>
      </w:r>
    </w:p>
    <w:p w14:paraId="04C15495" w14:textId="77777777" w:rsidR="00C54EFA" w:rsidRDefault="00C54EFA" w:rsidP="00587F6A">
      <w:pPr>
        <w:rPr>
          <w:rFonts w:asciiTheme="minorHAnsi" w:hAnsiTheme="minorHAnsi" w:cstheme="minorHAnsi"/>
          <w:sz w:val="18"/>
          <w:szCs w:val="18"/>
        </w:rPr>
      </w:pPr>
    </w:p>
    <w:p w14:paraId="4A5DC602" w14:textId="2AF9FCF6" w:rsidR="00C54EFA" w:rsidRDefault="00C54EFA" w:rsidP="00587F6A">
      <w:pPr>
        <w:rPr>
          <w:rFonts w:asciiTheme="minorHAnsi" w:hAnsiTheme="minorHAnsi" w:cstheme="minorHAnsi"/>
          <w:sz w:val="18"/>
          <w:szCs w:val="18"/>
        </w:rPr>
      </w:pPr>
      <w:r>
        <w:rPr>
          <w:rFonts w:asciiTheme="minorHAnsi" w:hAnsiTheme="minorHAnsi" w:cstheme="minorHAnsi"/>
          <w:sz w:val="18"/>
          <w:szCs w:val="18"/>
        </w:rPr>
        <w:t xml:space="preserve">Über das 1/4-Zoll-Gewinde am Gehäuse lässt sich die </w:t>
      </w:r>
      <w:r w:rsidRPr="00275CB7">
        <w:rPr>
          <w:rFonts w:asciiTheme="minorHAnsi" w:hAnsiTheme="minorHAnsi" w:cstheme="minorHAnsi"/>
          <w:b/>
          <w:bCs/>
          <w:sz w:val="18"/>
          <w:szCs w:val="18"/>
        </w:rPr>
        <w:t>ES540020</w:t>
      </w:r>
      <w:r>
        <w:rPr>
          <w:rFonts w:asciiTheme="minorHAnsi" w:hAnsiTheme="minorHAnsi" w:cstheme="minorHAnsi"/>
          <w:sz w:val="18"/>
          <w:szCs w:val="18"/>
        </w:rPr>
        <w:t xml:space="preserve"> außerdem an das Zubehör der High-Speed-Kamera-Serie </w:t>
      </w:r>
      <w:r w:rsidRPr="00C54EFA">
        <w:rPr>
          <w:rFonts w:asciiTheme="minorHAnsi" w:hAnsiTheme="minorHAnsi" w:cstheme="minorHAnsi"/>
          <w:b/>
          <w:bCs/>
          <w:sz w:val="18"/>
          <w:szCs w:val="18"/>
        </w:rPr>
        <w:t>OC29</w:t>
      </w:r>
      <w:r>
        <w:rPr>
          <w:rFonts w:asciiTheme="minorHAnsi" w:hAnsiTheme="minorHAnsi" w:cstheme="minorHAnsi"/>
          <w:sz w:val="18"/>
          <w:szCs w:val="18"/>
        </w:rPr>
        <w:t xml:space="preserve"> von IPF befestigen: z. B. an eine Traverse (</w:t>
      </w:r>
      <w:r w:rsidRPr="00C54EFA">
        <w:rPr>
          <w:rFonts w:asciiTheme="minorHAnsi" w:hAnsiTheme="minorHAnsi" w:cstheme="minorHAnsi"/>
          <w:b/>
          <w:bCs/>
          <w:sz w:val="18"/>
          <w:szCs w:val="18"/>
        </w:rPr>
        <w:t>AO000568</w:t>
      </w:r>
      <w:r>
        <w:rPr>
          <w:rFonts w:asciiTheme="minorHAnsi" w:hAnsiTheme="minorHAnsi" w:cstheme="minorHAnsi"/>
          <w:sz w:val="18"/>
          <w:szCs w:val="18"/>
        </w:rPr>
        <w:t xml:space="preserve">), eine Schraubzwinge </w:t>
      </w:r>
      <w:r w:rsidRPr="00C54EFA">
        <w:rPr>
          <w:rFonts w:asciiTheme="minorHAnsi" w:hAnsiTheme="minorHAnsi" w:cstheme="minorHAnsi"/>
          <w:sz w:val="18"/>
          <w:szCs w:val="18"/>
        </w:rPr>
        <w:t>(</w:t>
      </w:r>
      <w:r w:rsidRPr="00C54EFA">
        <w:rPr>
          <w:rFonts w:asciiTheme="minorHAnsi" w:hAnsiTheme="minorHAnsi" w:cstheme="minorHAnsi"/>
          <w:b/>
          <w:bCs/>
          <w:sz w:val="18"/>
          <w:szCs w:val="18"/>
        </w:rPr>
        <w:t>AO000577</w:t>
      </w:r>
      <w:r w:rsidRPr="00C54EFA">
        <w:rPr>
          <w:rFonts w:asciiTheme="minorHAnsi" w:hAnsiTheme="minorHAnsi" w:cstheme="minorHAnsi"/>
          <w:sz w:val="18"/>
          <w:szCs w:val="18"/>
        </w:rPr>
        <w:t xml:space="preserve">) </w:t>
      </w:r>
      <w:r>
        <w:rPr>
          <w:rFonts w:asciiTheme="minorHAnsi" w:hAnsiTheme="minorHAnsi" w:cstheme="minorHAnsi"/>
          <w:sz w:val="18"/>
          <w:szCs w:val="18"/>
        </w:rPr>
        <w:t xml:space="preserve">oder ein Kugelkopfgelenk </w:t>
      </w:r>
      <w:r w:rsidRPr="00C54EFA">
        <w:rPr>
          <w:rFonts w:asciiTheme="minorHAnsi" w:hAnsiTheme="minorHAnsi" w:cstheme="minorHAnsi"/>
          <w:sz w:val="18"/>
          <w:szCs w:val="18"/>
        </w:rPr>
        <w:t>(</w:t>
      </w:r>
      <w:r w:rsidRPr="00C54EFA">
        <w:rPr>
          <w:rFonts w:asciiTheme="minorHAnsi" w:hAnsiTheme="minorHAnsi" w:cstheme="minorHAnsi"/>
          <w:b/>
          <w:bCs/>
          <w:sz w:val="18"/>
          <w:szCs w:val="18"/>
        </w:rPr>
        <w:t>AO000578</w:t>
      </w:r>
      <w:r w:rsidRPr="00C54EFA">
        <w:rPr>
          <w:rFonts w:asciiTheme="minorHAnsi" w:hAnsiTheme="minorHAnsi" w:cstheme="minorHAnsi"/>
          <w:sz w:val="18"/>
          <w:szCs w:val="18"/>
        </w:rPr>
        <w:t>).</w:t>
      </w:r>
    </w:p>
    <w:p w14:paraId="13386F0D" w14:textId="77777777" w:rsidR="00AC77B5" w:rsidRDefault="00AC77B5" w:rsidP="00587F6A">
      <w:pPr>
        <w:rPr>
          <w:rFonts w:asciiTheme="minorHAnsi" w:hAnsiTheme="minorHAnsi" w:cstheme="minorHAnsi"/>
          <w:sz w:val="18"/>
          <w:szCs w:val="18"/>
        </w:rPr>
      </w:pPr>
    </w:p>
    <w:p w14:paraId="2CD73C03" w14:textId="3963EA8A" w:rsidR="00AC77B5" w:rsidRDefault="00AC77B5" w:rsidP="00587F6A">
      <w:pPr>
        <w:rPr>
          <w:rFonts w:asciiTheme="minorHAnsi" w:hAnsiTheme="minorHAnsi" w:cstheme="minorHAnsi"/>
          <w:sz w:val="18"/>
          <w:szCs w:val="18"/>
        </w:rPr>
      </w:pPr>
      <w:r w:rsidRPr="00AC77B5">
        <w:rPr>
          <w:rFonts w:asciiTheme="minorHAnsi" w:hAnsiTheme="minorHAnsi" w:cstheme="minorHAnsi"/>
          <w:i/>
          <w:iCs/>
          <w:sz w:val="18"/>
          <w:szCs w:val="18"/>
        </w:rPr>
        <w:t>Einen praxisnahen Einblick in die Überwachung schneller Prozesse gibt folgende Webseite mit einigen Videosequenzen</w:t>
      </w:r>
      <w:r>
        <w:rPr>
          <w:rFonts w:asciiTheme="minorHAnsi" w:hAnsiTheme="minorHAnsi" w:cstheme="minorHAnsi"/>
          <w:sz w:val="18"/>
          <w:szCs w:val="18"/>
        </w:rPr>
        <w:t>:</w:t>
      </w:r>
    </w:p>
    <w:p w14:paraId="55F0118C" w14:textId="623BB2F4" w:rsidR="00AC77B5" w:rsidRDefault="00AC77B5" w:rsidP="00587F6A">
      <w:pPr>
        <w:rPr>
          <w:rFonts w:asciiTheme="minorHAnsi" w:hAnsiTheme="minorHAnsi" w:cstheme="minorHAnsi"/>
          <w:sz w:val="18"/>
          <w:szCs w:val="18"/>
        </w:rPr>
      </w:pPr>
      <w:r w:rsidRPr="00AC77B5">
        <w:rPr>
          <w:rFonts w:asciiTheme="minorHAnsi" w:hAnsiTheme="minorHAnsi" w:cstheme="minorHAnsi"/>
          <w:sz w:val="18"/>
          <w:szCs w:val="18"/>
        </w:rPr>
        <w:t>https://www.ipf-electronic.de/de/produkte/highspeed-kamerasysteme</w:t>
      </w:r>
    </w:p>
    <w:p w14:paraId="453CA372" w14:textId="77777777" w:rsidR="00C54EFA" w:rsidRDefault="00C54EFA" w:rsidP="00587F6A">
      <w:pPr>
        <w:rPr>
          <w:rFonts w:asciiTheme="minorHAnsi" w:hAnsiTheme="minorHAnsi" w:cstheme="minorHAnsi"/>
          <w:sz w:val="18"/>
          <w:szCs w:val="18"/>
        </w:rPr>
      </w:pPr>
    </w:p>
    <w:p w14:paraId="2D571C2A" w14:textId="7CD15B1C" w:rsidR="00900DF8" w:rsidRPr="00900DF8" w:rsidRDefault="008C01E8" w:rsidP="00900DF8">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6A12C8C" wp14:editId="611C152A">
            <wp:extent cx="3810635" cy="2720656"/>
            <wp:effectExtent l="12700" t="12700" r="12065" b="10160"/>
            <wp:docPr id="2012111602" name="Grafik 1" descr="Ein Bild, das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11602" name="Grafik 1" descr="Ein Bild, das Licht enthält.&#10;&#10;Automatisch generierte Beschreibung"/>
                    <pic:cNvPicPr/>
                  </pic:nvPicPr>
                  <pic:blipFill>
                    <a:blip r:embed="rId13"/>
                    <a:stretch>
                      <a:fillRect/>
                    </a:stretch>
                  </pic:blipFill>
                  <pic:spPr>
                    <a:xfrm>
                      <a:off x="0" y="0"/>
                      <a:ext cx="3856969" cy="2753737"/>
                    </a:xfrm>
                    <a:prstGeom prst="rect">
                      <a:avLst/>
                    </a:prstGeom>
                    <a:ln w="3175">
                      <a:solidFill>
                        <a:schemeClr val="tx1"/>
                      </a:solidFill>
                    </a:ln>
                  </pic:spPr>
                </pic:pic>
              </a:graphicData>
            </a:graphic>
          </wp:inline>
        </w:drawing>
      </w:r>
    </w:p>
    <w:p w14:paraId="1A9869F5" w14:textId="018D6546" w:rsidR="00252BBC" w:rsidRDefault="00252BBC" w:rsidP="00587F6A">
      <w:pPr>
        <w:rPr>
          <w:rFonts w:asciiTheme="minorHAnsi" w:hAnsiTheme="minorHAnsi" w:cstheme="minorHAnsi"/>
          <w:sz w:val="18"/>
          <w:szCs w:val="18"/>
        </w:rPr>
      </w:pPr>
    </w:p>
    <w:p w14:paraId="1B463C36" w14:textId="77777777" w:rsidR="008C01E8"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EC6CEC">
        <w:rPr>
          <w:rFonts w:asciiTheme="minorHAnsi" w:hAnsiTheme="minorHAnsi" w:cstheme="minorHAnsi"/>
          <w:sz w:val="18"/>
          <w:szCs w:val="18"/>
        </w:rPr>
        <w:t>„</w:t>
      </w:r>
      <w:proofErr w:type="spellStart"/>
      <w:r w:rsidR="00EC6CEC">
        <w:rPr>
          <w:rFonts w:asciiTheme="minorHAnsi" w:hAnsiTheme="minorHAnsi" w:cstheme="minorHAnsi"/>
          <w:sz w:val="18"/>
          <w:szCs w:val="18"/>
        </w:rPr>
        <w:t>Designed</w:t>
      </w:r>
      <w:proofErr w:type="spellEnd"/>
      <w:r w:rsidR="00EC6CEC">
        <w:rPr>
          <w:rFonts w:asciiTheme="minorHAnsi" w:hAnsiTheme="minorHAnsi" w:cstheme="minorHAnsi"/>
          <w:sz w:val="18"/>
          <w:szCs w:val="18"/>
        </w:rPr>
        <w:t xml:space="preserve"> </w:t>
      </w:r>
      <w:proofErr w:type="spellStart"/>
      <w:r w:rsidR="00EC6CEC">
        <w:rPr>
          <w:rFonts w:asciiTheme="minorHAnsi" w:hAnsiTheme="minorHAnsi" w:cstheme="minorHAnsi"/>
          <w:sz w:val="18"/>
          <w:szCs w:val="18"/>
        </w:rPr>
        <w:t>for</w:t>
      </w:r>
      <w:proofErr w:type="spellEnd"/>
      <w:r w:rsidR="00EC6CEC">
        <w:rPr>
          <w:rFonts w:asciiTheme="minorHAnsi" w:hAnsiTheme="minorHAnsi" w:cstheme="minorHAnsi"/>
          <w:sz w:val="18"/>
          <w:szCs w:val="18"/>
        </w:rPr>
        <w:t xml:space="preserve"> </w:t>
      </w:r>
      <w:proofErr w:type="spellStart"/>
      <w:r w:rsidR="00EC6CEC">
        <w:rPr>
          <w:rFonts w:asciiTheme="minorHAnsi" w:hAnsiTheme="minorHAnsi" w:cstheme="minorHAnsi"/>
          <w:sz w:val="18"/>
          <w:szCs w:val="18"/>
        </w:rPr>
        <w:t>high-speed</w:t>
      </w:r>
      <w:proofErr w:type="spellEnd"/>
      <w:r w:rsidR="00EC6CEC">
        <w:rPr>
          <w:rFonts w:asciiTheme="minorHAnsi" w:hAnsiTheme="minorHAnsi" w:cstheme="minorHAnsi"/>
          <w:sz w:val="18"/>
          <w:szCs w:val="18"/>
        </w:rPr>
        <w:t xml:space="preserve"> and </w:t>
      </w:r>
      <w:proofErr w:type="spellStart"/>
      <w:r w:rsidR="00EC6CEC">
        <w:rPr>
          <w:rFonts w:asciiTheme="minorHAnsi" w:hAnsiTheme="minorHAnsi" w:cstheme="minorHAnsi"/>
          <w:sz w:val="18"/>
          <w:szCs w:val="18"/>
        </w:rPr>
        <w:t>more</w:t>
      </w:r>
      <w:proofErr w:type="spellEnd"/>
      <w:r w:rsidR="00EC6CEC">
        <w:rPr>
          <w:rFonts w:asciiTheme="minorHAnsi" w:hAnsiTheme="minorHAnsi" w:cstheme="minorHAnsi"/>
          <w:sz w:val="18"/>
          <w:szCs w:val="18"/>
        </w:rPr>
        <w:t xml:space="preserve">“: Die neue LED-Spotleuchte </w:t>
      </w:r>
    </w:p>
    <w:p w14:paraId="146FD482" w14:textId="239A57E7" w:rsidR="008C01E8" w:rsidRDefault="00EC6CEC" w:rsidP="00587F6A">
      <w:pPr>
        <w:rPr>
          <w:rFonts w:asciiTheme="minorHAnsi" w:hAnsiTheme="minorHAnsi" w:cstheme="minorHAnsi"/>
          <w:sz w:val="18"/>
          <w:szCs w:val="18"/>
        </w:rPr>
      </w:pPr>
      <w:r>
        <w:rPr>
          <w:rFonts w:asciiTheme="minorHAnsi" w:hAnsiTheme="minorHAnsi" w:cstheme="minorHAnsi"/>
          <w:sz w:val="18"/>
          <w:szCs w:val="18"/>
        </w:rPr>
        <w:t>liefert die erforderliche Power für High-Speed-Kamera</w:t>
      </w:r>
      <w:r w:rsidR="00F045F1">
        <w:rPr>
          <w:rFonts w:asciiTheme="minorHAnsi" w:hAnsiTheme="minorHAnsi" w:cstheme="minorHAnsi"/>
          <w:sz w:val="18"/>
          <w:szCs w:val="18"/>
        </w:rPr>
        <w:t>a</w:t>
      </w:r>
      <w:r>
        <w:rPr>
          <w:rFonts w:asciiTheme="minorHAnsi" w:hAnsiTheme="minorHAnsi" w:cstheme="minorHAnsi"/>
          <w:sz w:val="18"/>
          <w:szCs w:val="18"/>
        </w:rPr>
        <w:t xml:space="preserve">ufnahmen und andere </w:t>
      </w:r>
    </w:p>
    <w:p w14:paraId="1BCE0EDD" w14:textId="7080B36A" w:rsidR="00E2792B" w:rsidRPr="00F045F1" w:rsidRDefault="00EC6CEC" w:rsidP="00587F6A">
      <w:pPr>
        <w:rPr>
          <w:rFonts w:asciiTheme="minorHAnsi" w:hAnsiTheme="minorHAnsi" w:cstheme="minorHAnsi"/>
          <w:sz w:val="18"/>
          <w:szCs w:val="18"/>
          <w:lang w:val="en-US"/>
        </w:rPr>
      </w:pPr>
      <w:r>
        <w:rPr>
          <w:rFonts w:asciiTheme="minorHAnsi" w:hAnsiTheme="minorHAnsi" w:cstheme="minorHAnsi"/>
          <w:sz w:val="18"/>
          <w:szCs w:val="18"/>
        </w:rPr>
        <w:t xml:space="preserve">Anwendungen, die eine sehr hohe Lichtleistung erfordern. </w:t>
      </w:r>
      <w:r w:rsidR="00A93E70" w:rsidRPr="00F045F1">
        <w:rPr>
          <w:rFonts w:asciiTheme="minorHAnsi" w:hAnsiTheme="minorHAnsi" w:cstheme="minorHAnsi"/>
          <w:sz w:val="18"/>
          <w:szCs w:val="18"/>
          <w:lang w:val="en-US"/>
        </w:rPr>
        <w:t>(Bild: ipf electronic</w:t>
      </w:r>
      <w:r w:rsidR="000E2D4D" w:rsidRPr="00F045F1">
        <w:rPr>
          <w:rFonts w:asciiTheme="minorHAnsi" w:hAnsiTheme="minorHAnsi" w:cstheme="minorHAnsi"/>
          <w:sz w:val="18"/>
          <w:szCs w:val="18"/>
          <w:lang w:val="en-US"/>
        </w:rPr>
        <w:t xml:space="preserve"> gmbh</w:t>
      </w:r>
      <w:r w:rsidR="00A93E70" w:rsidRPr="00F045F1">
        <w:rPr>
          <w:rFonts w:asciiTheme="minorHAnsi" w:hAnsiTheme="minorHAnsi" w:cstheme="minorHAnsi"/>
          <w:sz w:val="18"/>
          <w:szCs w:val="18"/>
          <w:lang w:val="en-US"/>
        </w:rPr>
        <w:t>)</w:t>
      </w:r>
    </w:p>
    <w:p w14:paraId="628E0E09" w14:textId="77777777" w:rsidR="00085A27" w:rsidRPr="00F045F1" w:rsidRDefault="00085A27">
      <w:pPr>
        <w:rPr>
          <w:rFonts w:asciiTheme="minorHAnsi" w:hAnsiTheme="minorHAnsi" w:cstheme="minorHAnsi"/>
          <w:sz w:val="18"/>
          <w:szCs w:val="18"/>
          <w:lang w:val="en-US"/>
        </w:rPr>
      </w:pPr>
    </w:p>
    <w:p w14:paraId="41CC84C3" w14:textId="77777777" w:rsidR="00085A27" w:rsidRPr="00F045F1" w:rsidRDefault="00085A27">
      <w:pPr>
        <w:rPr>
          <w:rFonts w:asciiTheme="minorHAnsi" w:hAnsiTheme="minorHAnsi" w:cstheme="minorHAnsi"/>
          <w:sz w:val="18"/>
          <w:szCs w:val="18"/>
          <w:lang w:val="en-US"/>
        </w:rPr>
      </w:pPr>
    </w:p>
    <w:p w14:paraId="237CD240" w14:textId="77777777" w:rsidR="008C01E8" w:rsidRPr="00DD348F" w:rsidRDefault="008C01E8" w:rsidP="008C01E8">
      <w:pPr>
        <w:keepNext/>
        <w:keepLines/>
        <w:autoSpaceDE w:val="0"/>
        <w:autoSpaceDN w:val="0"/>
        <w:adjustRightInd w:val="0"/>
        <w:spacing w:line="240" w:lineRule="exact"/>
        <w:ind w:right="-1"/>
        <w:rPr>
          <w:rFonts w:asciiTheme="minorHAnsi" w:hAnsiTheme="minorHAnsi" w:cstheme="minorHAnsi"/>
          <w:sz w:val="24"/>
          <w:szCs w:val="24"/>
          <w:lang w:val="en-US"/>
        </w:rPr>
      </w:pPr>
      <w:r w:rsidRPr="00DD348F">
        <w:rPr>
          <w:rFonts w:asciiTheme="minorHAnsi" w:hAnsiTheme="minorHAnsi"/>
          <w:b/>
          <w:i/>
          <w:sz w:val="24"/>
          <w:szCs w:val="24"/>
          <w:lang w:val="en-US"/>
        </w:rPr>
        <w:t>IPF ELECTRONIC AUF DER SPS:</w:t>
      </w:r>
      <w:r w:rsidRPr="00DD348F">
        <w:rPr>
          <w:rFonts w:asciiTheme="minorHAnsi" w:hAnsiTheme="minorHAnsi"/>
          <w:b/>
          <w:i/>
          <w:sz w:val="24"/>
          <w:szCs w:val="24"/>
          <w:lang w:val="en-US"/>
        </w:rPr>
        <w:br/>
      </w:r>
      <w:r w:rsidRPr="00DD348F">
        <w:rPr>
          <w:rFonts w:asciiTheme="minorHAnsi" w:hAnsiTheme="minorHAnsi" w:cstheme="minorHAnsi"/>
          <w:b/>
          <w:i/>
          <w:color w:val="FF0000"/>
          <w:sz w:val="24"/>
          <w:szCs w:val="24"/>
          <w:lang w:val="en-US"/>
        </w:rPr>
        <w:t>HALLE 7A, STAND 131</w:t>
      </w:r>
    </w:p>
    <w:p w14:paraId="7A67A039" w14:textId="7EBD5E03" w:rsidR="00140214" w:rsidRPr="00F045F1" w:rsidRDefault="00140214">
      <w:pPr>
        <w:rPr>
          <w:rFonts w:asciiTheme="minorHAnsi" w:hAnsiTheme="minorHAnsi" w:cstheme="minorHAnsi"/>
          <w:sz w:val="18"/>
          <w:szCs w:val="18"/>
          <w:lang w:val="en-US"/>
        </w:rPr>
      </w:pPr>
      <w:r w:rsidRPr="00F045F1">
        <w:rPr>
          <w:rFonts w:asciiTheme="minorHAnsi" w:hAnsiTheme="minorHAnsi" w:cstheme="minorHAnsi"/>
          <w:sz w:val="18"/>
          <w:szCs w:val="18"/>
          <w:lang w:val="en-US"/>
        </w:rPr>
        <w:br w:type="page"/>
      </w:r>
    </w:p>
    <w:p w14:paraId="5A40C639" w14:textId="03157211" w:rsidR="00CD0399" w:rsidRPr="001B3D2C"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B3D2C">
        <w:rPr>
          <w:rFonts w:asciiTheme="minorHAnsi" w:hAnsiTheme="minorHAnsi" w:cstheme="minorHAnsi"/>
          <w:b/>
          <w:i/>
          <w:color w:val="FF0000"/>
        </w:rPr>
        <w:lastRenderedPageBreak/>
        <w:t>ÜBER IPF ELECTRONIC</w:t>
      </w:r>
      <w:r w:rsidRPr="001B3D2C">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29D1" w14:textId="77777777" w:rsidR="00760D01" w:rsidRDefault="00760D01">
      <w:r>
        <w:separator/>
      </w:r>
    </w:p>
  </w:endnote>
  <w:endnote w:type="continuationSeparator" w:id="0">
    <w:p w14:paraId="5D59F15B" w14:textId="77777777" w:rsidR="00760D01" w:rsidRDefault="0076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F9DFFFFF" w:usb2="0000007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5B26" w14:textId="77777777" w:rsidR="00760D01" w:rsidRDefault="00760D01">
      <w:r>
        <w:separator/>
      </w:r>
    </w:p>
  </w:footnote>
  <w:footnote w:type="continuationSeparator" w:id="0">
    <w:p w14:paraId="207A4FEC" w14:textId="77777777" w:rsidR="00760D01" w:rsidRDefault="0076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proofErr w:type="gramStart"/>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w:t>
    </w:r>
    <w:proofErr w:type="gramEnd"/>
    <w:r w:rsidRPr="006371DD">
      <w:rPr>
        <w:rFonts w:asciiTheme="minorHAnsi" w:hAnsiTheme="minorHAnsi"/>
        <w:i/>
        <w:color w:val="000000" w:themeColor="text1"/>
        <w:sz w:val="12"/>
        <w:szCs w:val="12"/>
      </w:rPr>
      <w:t xml:space="preserve">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4D65"/>
    <w:rsid w:val="00085021"/>
    <w:rsid w:val="00085A27"/>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689F"/>
    <w:rsid w:val="00107C82"/>
    <w:rsid w:val="00113DAD"/>
    <w:rsid w:val="00116764"/>
    <w:rsid w:val="00117FEA"/>
    <w:rsid w:val="00123589"/>
    <w:rsid w:val="00126E1A"/>
    <w:rsid w:val="001279B9"/>
    <w:rsid w:val="00130136"/>
    <w:rsid w:val="001316E7"/>
    <w:rsid w:val="00131A88"/>
    <w:rsid w:val="00140214"/>
    <w:rsid w:val="0014766F"/>
    <w:rsid w:val="001501B8"/>
    <w:rsid w:val="001511B1"/>
    <w:rsid w:val="001524D7"/>
    <w:rsid w:val="00155A5C"/>
    <w:rsid w:val="001615DF"/>
    <w:rsid w:val="001621D4"/>
    <w:rsid w:val="0017095E"/>
    <w:rsid w:val="00170A4E"/>
    <w:rsid w:val="00171423"/>
    <w:rsid w:val="00171F05"/>
    <w:rsid w:val="00174922"/>
    <w:rsid w:val="0017611E"/>
    <w:rsid w:val="0017615C"/>
    <w:rsid w:val="00181D25"/>
    <w:rsid w:val="001860C9"/>
    <w:rsid w:val="001A329F"/>
    <w:rsid w:val="001A664B"/>
    <w:rsid w:val="001A7A9C"/>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66FDC"/>
    <w:rsid w:val="00273C64"/>
    <w:rsid w:val="00275CB7"/>
    <w:rsid w:val="00276F11"/>
    <w:rsid w:val="00280D57"/>
    <w:rsid w:val="002837FE"/>
    <w:rsid w:val="00286A1B"/>
    <w:rsid w:val="00292B4A"/>
    <w:rsid w:val="00292E29"/>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298C"/>
    <w:rsid w:val="003C42AF"/>
    <w:rsid w:val="003C4BFC"/>
    <w:rsid w:val="003C728F"/>
    <w:rsid w:val="003D16F4"/>
    <w:rsid w:val="003D32D5"/>
    <w:rsid w:val="003D401E"/>
    <w:rsid w:val="003D6908"/>
    <w:rsid w:val="003D7CAF"/>
    <w:rsid w:val="003E5E40"/>
    <w:rsid w:val="003E5E5A"/>
    <w:rsid w:val="003E6A61"/>
    <w:rsid w:val="003F23E5"/>
    <w:rsid w:val="003F3E15"/>
    <w:rsid w:val="004035BB"/>
    <w:rsid w:val="00420378"/>
    <w:rsid w:val="00420AF3"/>
    <w:rsid w:val="00420BEB"/>
    <w:rsid w:val="00430396"/>
    <w:rsid w:val="00431F2C"/>
    <w:rsid w:val="0043472E"/>
    <w:rsid w:val="00450DD5"/>
    <w:rsid w:val="004512DE"/>
    <w:rsid w:val="00456FF9"/>
    <w:rsid w:val="00465063"/>
    <w:rsid w:val="00465078"/>
    <w:rsid w:val="0046540A"/>
    <w:rsid w:val="00465F4A"/>
    <w:rsid w:val="00477BAC"/>
    <w:rsid w:val="00482C3E"/>
    <w:rsid w:val="00491D98"/>
    <w:rsid w:val="00495652"/>
    <w:rsid w:val="00495E2B"/>
    <w:rsid w:val="0049747E"/>
    <w:rsid w:val="00497916"/>
    <w:rsid w:val="004A119B"/>
    <w:rsid w:val="004A1875"/>
    <w:rsid w:val="004A354F"/>
    <w:rsid w:val="004B03AD"/>
    <w:rsid w:val="004B6255"/>
    <w:rsid w:val="004C4E4C"/>
    <w:rsid w:val="004C55EB"/>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14D13"/>
    <w:rsid w:val="00521DA4"/>
    <w:rsid w:val="005230CD"/>
    <w:rsid w:val="00525458"/>
    <w:rsid w:val="00525B3E"/>
    <w:rsid w:val="005300FB"/>
    <w:rsid w:val="0053256B"/>
    <w:rsid w:val="005326AB"/>
    <w:rsid w:val="00540DB0"/>
    <w:rsid w:val="005419B7"/>
    <w:rsid w:val="005522A6"/>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21E6F"/>
    <w:rsid w:val="006230BF"/>
    <w:rsid w:val="0062370B"/>
    <w:rsid w:val="00625C02"/>
    <w:rsid w:val="00627CB3"/>
    <w:rsid w:val="00634610"/>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38DB"/>
    <w:rsid w:val="006E6376"/>
    <w:rsid w:val="006F024D"/>
    <w:rsid w:val="006F110B"/>
    <w:rsid w:val="006F3603"/>
    <w:rsid w:val="006F4966"/>
    <w:rsid w:val="0070395A"/>
    <w:rsid w:val="00704D27"/>
    <w:rsid w:val="00704E98"/>
    <w:rsid w:val="0070549A"/>
    <w:rsid w:val="00705739"/>
    <w:rsid w:val="007131DD"/>
    <w:rsid w:val="00713AD5"/>
    <w:rsid w:val="007171EE"/>
    <w:rsid w:val="00720B7D"/>
    <w:rsid w:val="00721D08"/>
    <w:rsid w:val="00724F53"/>
    <w:rsid w:val="00730AF5"/>
    <w:rsid w:val="0073362A"/>
    <w:rsid w:val="0074197E"/>
    <w:rsid w:val="00751B7A"/>
    <w:rsid w:val="0075220B"/>
    <w:rsid w:val="00754F6E"/>
    <w:rsid w:val="00760D01"/>
    <w:rsid w:val="00761BAA"/>
    <w:rsid w:val="00762820"/>
    <w:rsid w:val="00765423"/>
    <w:rsid w:val="00765FE2"/>
    <w:rsid w:val="00766DA4"/>
    <w:rsid w:val="007829D9"/>
    <w:rsid w:val="007911C1"/>
    <w:rsid w:val="00791CAB"/>
    <w:rsid w:val="00793A81"/>
    <w:rsid w:val="007A0117"/>
    <w:rsid w:val="007A7D26"/>
    <w:rsid w:val="007B24E9"/>
    <w:rsid w:val="007B3354"/>
    <w:rsid w:val="007B69DE"/>
    <w:rsid w:val="007C6201"/>
    <w:rsid w:val="007D31DC"/>
    <w:rsid w:val="007D7180"/>
    <w:rsid w:val="007D77B2"/>
    <w:rsid w:val="007D7948"/>
    <w:rsid w:val="007E0C9A"/>
    <w:rsid w:val="007E4FB4"/>
    <w:rsid w:val="007E76FE"/>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337"/>
    <w:rsid w:val="00852E27"/>
    <w:rsid w:val="00853987"/>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3690"/>
    <w:rsid w:val="008B388D"/>
    <w:rsid w:val="008B4592"/>
    <w:rsid w:val="008B603A"/>
    <w:rsid w:val="008C01E8"/>
    <w:rsid w:val="008C25A7"/>
    <w:rsid w:val="008C3BDB"/>
    <w:rsid w:val="008C6398"/>
    <w:rsid w:val="008C6CB2"/>
    <w:rsid w:val="008D22AA"/>
    <w:rsid w:val="008D24C0"/>
    <w:rsid w:val="008D2774"/>
    <w:rsid w:val="008E0238"/>
    <w:rsid w:val="008E06E5"/>
    <w:rsid w:val="008F2FD2"/>
    <w:rsid w:val="008F72DC"/>
    <w:rsid w:val="00900DF8"/>
    <w:rsid w:val="00901210"/>
    <w:rsid w:val="00906B51"/>
    <w:rsid w:val="00910027"/>
    <w:rsid w:val="0091456C"/>
    <w:rsid w:val="00915FB6"/>
    <w:rsid w:val="00917D6D"/>
    <w:rsid w:val="009325E4"/>
    <w:rsid w:val="009429A2"/>
    <w:rsid w:val="00942E4B"/>
    <w:rsid w:val="009519B2"/>
    <w:rsid w:val="00952754"/>
    <w:rsid w:val="0096026A"/>
    <w:rsid w:val="00960FB8"/>
    <w:rsid w:val="00965634"/>
    <w:rsid w:val="00970819"/>
    <w:rsid w:val="00981565"/>
    <w:rsid w:val="0098361F"/>
    <w:rsid w:val="009933E8"/>
    <w:rsid w:val="00997230"/>
    <w:rsid w:val="009A2285"/>
    <w:rsid w:val="009A3706"/>
    <w:rsid w:val="009B01D1"/>
    <w:rsid w:val="009B0362"/>
    <w:rsid w:val="009B04C5"/>
    <w:rsid w:val="009B1A0D"/>
    <w:rsid w:val="009B31FF"/>
    <w:rsid w:val="009B590E"/>
    <w:rsid w:val="009B5B15"/>
    <w:rsid w:val="009C28CE"/>
    <w:rsid w:val="009C550F"/>
    <w:rsid w:val="009C71AA"/>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17FF"/>
    <w:rsid w:val="00A56847"/>
    <w:rsid w:val="00A65620"/>
    <w:rsid w:val="00A65A29"/>
    <w:rsid w:val="00A716E7"/>
    <w:rsid w:val="00A72C90"/>
    <w:rsid w:val="00A73C9E"/>
    <w:rsid w:val="00A7673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5327"/>
    <w:rsid w:val="00AB67F3"/>
    <w:rsid w:val="00AC00C1"/>
    <w:rsid w:val="00AC194F"/>
    <w:rsid w:val="00AC25A1"/>
    <w:rsid w:val="00AC43C6"/>
    <w:rsid w:val="00AC5CC0"/>
    <w:rsid w:val="00AC6C58"/>
    <w:rsid w:val="00AC77B5"/>
    <w:rsid w:val="00AD53CC"/>
    <w:rsid w:val="00AE0552"/>
    <w:rsid w:val="00AE226B"/>
    <w:rsid w:val="00AE35D4"/>
    <w:rsid w:val="00AE4A4F"/>
    <w:rsid w:val="00AE5EE3"/>
    <w:rsid w:val="00AE62CB"/>
    <w:rsid w:val="00B04718"/>
    <w:rsid w:val="00B0484C"/>
    <w:rsid w:val="00B0529C"/>
    <w:rsid w:val="00B07DD0"/>
    <w:rsid w:val="00B12A52"/>
    <w:rsid w:val="00B16AF5"/>
    <w:rsid w:val="00B17EDA"/>
    <w:rsid w:val="00B219C3"/>
    <w:rsid w:val="00B24D1F"/>
    <w:rsid w:val="00B25D69"/>
    <w:rsid w:val="00B27F97"/>
    <w:rsid w:val="00B3130A"/>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C74A1"/>
    <w:rsid w:val="00BD06DF"/>
    <w:rsid w:val="00BD2FD6"/>
    <w:rsid w:val="00BD593E"/>
    <w:rsid w:val="00BD7742"/>
    <w:rsid w:val="00BF050B"/>
    <w:rsid w:val="00BF07FE"/>
    <w:rsid w:val="00C006F3"/>
    <w:rsid w:val="00C008BD"/>
    <w:rsid w:val="00C01AA3"/>
    <w:rsid w:val="00C04DEB"/>
    <w:rsid w:val="00C0584C"/>
    <w:rsid w:val="00C1030E"/>
    <w:rsid w:val="00C17EEC"/>
    <w:rsid w:val="00C30E81"/>
    <w:rsid w:val="00C35959"/>
    <w:rsid w:val="00C3672A"/>
    <w:rsid w:val="00C54EFA"/>
    <w:rsid w:val="00C60A43"/>
    <w:rsid w:val="00C61C60"/>
    <w:rsid w:val="00C62577"/>
    <w:rsid w:val="00C62C8B"/>
    <w:rsid w:val="00C639F3"/>
    <w:rsid w:val="00C64116"/>
    <w:rsid w:val="00C65567"/>
    <w:rsid w:val="00C65849"/>
    <w:rsid w:val="00C6767D"/>
    <w:rsid w:val="00C67C53"/>
    <w:rsid w:val="00C7194E"/>
    <w:rsid w:val="00C73F3E"/>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E0DFD"/>
    <w:rsid w:val="00DE4B3D"/>
    <w:rsid w:val="00DE5C2E"/>
    <w:rsid w:val="00DF5EDA"/>
    <w:rsid w:val="00E0553E"/>
    <w:rsid w:val="00E11A6E"/>
    <w:rsid w:val="00E164E9"/>
    <w:rsid w:val="00E16A02"/>
    <w:rsid w:val="00E252B6"/>
    <w:rsid w:val="00E2792B"/>
    <w:rsid w:val="00E306B1"/>
    <w:rsid w:val="00E33E3F"/>
    <w:rsid w:val="00E3502C"/>
    <w:rsid w:val="00E35C67"/>
    <w:rsid w:val="00E36456"/>
    <w:rsid w:val="00E40A8F"/>
    <w:rsid w:val="00E50A26"/>
    <w:rsid w:val="00E54BD2"/>
    <w:rsid w:val="00E56268"/>
    <w:rsid w:val="00E67A53"/>
    <w:rsid w:val="00E67AB3"/>
    <w:rsid w:val="00E72B06"/>
    <w:rsid w:val="00E73373"/>
    <w:rsid w:val="00E74340"/>
    <w:rsid w:val="00E74944"/>
    <w:rsid w:val="00E809D9"/>
    <w:rsid w:val="00E82FEC"/>
    <w:rsid w:val="00E909A0"/>
    <w:rsid w:val="00E95541"/>
    <w:rsid w:val="00E971E2"/>
    <w:rsid w:val="00EA5334"/>
    <w:rsid w:val="00EA553A"/>
    <w:rsid w:val="00EA56B4"/>
    <w:rsid w:val="00EB1C17"/>
    <w:rsid w:val="00EB735E"/>
    <w:rsid w:val="00EC07DB"/>
    <w:rsid w:val="00EC2C2D"/>
    <w:rsid w:val="00EC6CEC"/>
    <w:rsid w:val="00ED11E8"/>
    <w:rsid w:val="00ED3DE3"/>
    <w:rsid w:val="00ED40BC"/>
    <w:rsid w:val="00EE0862"/>
    <w:rsid w:val="00EE3938"/>
    <w:rsid w:val="00EE518E"/>
    <w:rsid w:val="00EF4E6D"/>
    <w:rsid w:val="00F004AB"/>
    <w:rsid w:val="00F038D2"/>
    <w:rsid w:val="00F045F1"/>
    <w:rsid w:val="00F15976"/>
    <w:rsid w:val="00F265B8"/>
    <w:rsid w:val="00F27FB7"/>
    <w:rsid w:val="00F33F39"/>
    <w:rsid w:val="00F4008C"/>
    <w:rsid w:val="00F4126F"/>
    <w:rsid w:val="00F41DEC"/>
    <w:rsid w:val="00F426DE"/>
    <w:rsid w:val="00F538AC"/>
    <w:rsid w:val="00F5411C"/>
    <w:rsid w:val="00F67EBE"/>
    <w:rsid w:val="00F76767"/>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2870</Characters>
  <Application>Microsoft Office Word</Application>
  <DocSecurity>0</DocSecurity>
  <Lines>68</Lines>
  <Paragraphs>35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3244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3</cp:revision>
  <cp:lastPrinted>2020-08-21T09:25:00Z</cp:lastPrinted>
  <dcterms:created xsi:type="dcterms:W3CDTF">2026-02-25T12:31:00Z</dcterms:created>
  <dcterms:modified xsi:type="dcterms:W3CDTF">2026-02-25T13:12:00Z</dcterms:modified>
</cp:coreProperties>
</file>